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DC53" w14:textId="77777777" w:rsidR="00C75059" w:rsidRDefault="008C3DA5">
      <w:pPr>
        <w:jc w:val="both"/>
      </w:pPr>
      <w:r>
        <w:rPr>
          <w:b/>
          <w:i/>
        </w:rPr>
        <w:t>Suvestinė redakcija nuo 2020-09-01</w:t>
      </w:r>
    </w:p>
    <w:p w14:paraId="78CC0F7A" w14:textId="77777777" w:rsidR="00C75059" w:rsidRDefault="00C75059">
      <w:pPr>
        <w:jc w:val="both"/>
        <w:rPr>
          <w:sz w:val="20"/>
        </w:rPr>
      </w:pPr>
    </w:p>
    <w:p w14:paraId="477AA56B" w14:textId="77777777" w:rsidR="00C75059" w:rsidRDefault="008C3DA5">
      <w:pPr>
        <w:jc w:val="both"/>
        <w:rPr>
          <w:sz w:val="20"/>
        </w:rPr>
      </w:pPr>
      <w:r>
        <w:rPr>
          <w:i/>
          <w:sz w:val="20"/>
        </w:rPr>
        <w:t>Sprendimas paskelbtas: TAR 2019-06-19, i. k. 2019-09870</w:t>
      </w:r>
    </w:p>
    <w:p w14:paraId="4728DB81" w14:textId="77777777" w:rsidR="00C75059" w:rsidRDefault="00C75059">
      <w:pPr>
        <w:jc w:val="both"/>
        <w:rPr>
          <w:sz w:val="20"/>
        </w:rPr>
      </w:pPr>
    </w:p>
    <w:p w14:paraId="0579B158" w14:textId="77777777" w:rsidR="00C75059" w:rsidRDefault="00C75059">
      <w:pPr>
        <w:tabs>
          <w:tab w:val="center" w:pos="4819"/>
          <w:tab w:val="right" w:pos="9638"/>
        </w:tabs>
      </w:pPr>
    </w:p>
    <w:p w14:paraId="28952967" w14:textId="77777777" w:rsidR="00C75059" w:rsidRDefault="008C3DA5">
      <w:pPr>
        <w:spacing w:line="360" w:lineRule="auto"/>
        <w:jc w:val="center"/>
      </w:pPr>
      <w:r>
        <w:rPr>
          <w:lang w:bidi="he-IL"/>
        </w:rPr>
        <w:object w:dxaOrig="821" w:dyaOrig="773" w14:anchorId="5E9A9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Word.Picture.8" ShapeID="_x0000_i1025" DrawAspect="Content" ObjectID="_1655119054" r:id="rId8"/>
        </w:object>
      </w:r>
    </w:p>
    <w:p w14:paraId="7D62233D" w14:textId="77777777" w:rsidR="00C75059" w:rsidRDefault="008C3DA5">
      <w:pPr>
        <w:jc w:val="center"/>
        <w:rPr>
          <w:szCs w:val="24"/>
          <w:lang w:eastAsia="lt-LT"/>
        </w:rPr>
      </w:pPr>
      <w:r>
        <w:rPr>
          <w:b/>
          <w:bCs/>
          <w:caps/>
          <w:szCs w:val="24"/>
          <w:lang w:eastAsia="lt-LT"/>
        </w:rPr>
        <w:t>KAUNO MIESTO SAVIVALDYBĖS TARYBA</w:t>
      </w:r>
    </w:p>
    <w:p w14:paraId="38EEDEA9" w14:textId="77777777" w:rsidR="00C75059" w:rsidRDefault="00C75059">
      <w:pPr>
        <w:jc w:val="center"/>
        <w:rPr>
          <w:b/>
          <w:bCs/>
          <w:szCs w:val="24"/>
          <w:lang w:eastAsia="lt-LT"/>
        </w:rPr>
      </w:pPr>
    </w:p>
    <w:p w14:paraId="3EE0CAD8" w14:textId="77777777" w:rsidR="00C75059" w:rsidRDefault="008C3DA5">
      <w:pPr>
        <w:jc w:val="center"/>
        <w:rPr>
          <w:szCs w:val="24"/>
          <w:lang w:eastAsia="lt-LT"/>
        </w:rPr>
      </w:pPr>
      <w:r>
        <w:rPr>
          <w:b/>
          <w:bCs/>
          <w:szCs w:val="24"/>
          <w:lang w:eastAsia="lt-LT"/>
        </w:rPr>
        <w:t>SPRENDIMAS</w:t>
      </w:r>
    </w:p>
    <w:p w14:paraId="50D284F4" w14:textId="77777777" w:rsidR="00C75059" w:rsidRDefault="008C3DA5">
      <w:pPr>
        <w:jc w:val="center"/>
        <w:rPr>
          <w:szCs w:val="24"/>
          <w:lang w:eastAsia="lt-LT"/>
        </w:rPr>
      </w:pPr>
      <w:r>
        <w:rPr>
          <w:b/>
          <w:bCs/>
          <w:szCs w:val="24"/>
          <w:lang w:eastAsia="lt-LT"/>
        </w:rPr>
        <w:t xml:space="preserve">DĖL SOCIALINĖS PARAMOS MOKINIAMS SKYRIMO IR TEIKIMO TVARKOS APRAŠO </w:t>
      </w:r>
      <w:r>
        <w:rPr>
          <w:b/>
          <w:bCs/>
          <w:szCs w:val="24"/>
          <w:lang w:eastAsia="lt-LT"/>
        </w:rPr>
        <w:t>PATVIRTINIMO</w:t>
      </w:r>
    </w:p>
    <w:p w14:paraId="37435F3B" w14:textId="77777777" w:rsidR="00C75059" w:rsidRDefault="00C75059">
      <w:pPr>
        <w:jc w:val="center"/>
        <w:rPr>
          <w:szCs w:val="24"/>
          <w:lang w:eastAsia="lt-LT"/>
        </w:rPr>
      </w:pPr>
    </w:p>
    <w:p w14:paraId="2EA92510" w14:textId="77777777" w:rsidR="00C75059" w:rsidRDefault="008C3DA5">
      <w:pPr>
        <w:jc w:val="center"/>
        <w:rPr>
          <w:szCs w:val="24"/>
          <w:lang w:eastAsia="lt-LT"/>
        </w:rPr>
      </w:pPr>
      <w:r>
        <w:rPr>
          <w:szCs w:val="24"/>
          <w:lang w:eastAsia="lt-LT"/>
        </w:rPr>
        <w:t>2019 m. birželio 18 d. Nr. T-289</w:t>
      </w:r>
    </w:p>
    <w:p w14:paraId="29FFAD5B" w14:textId="77777777" w:rsidR="00C75059" w:rsidRDefault="008C3DA5">
      <w:pPr>
        <w:jc w:val="center"/>
        <w:rPr>
          <w:szCs w:val="24"/>
          <w:lang w:eastAsia="lt-LT"/>
        </w:rPr>
      </w:pPr>
      <w:r>
        <w:rPr>
          <w:szCs w:val="24"/>
          <w:lang w:eastAsia="lt-LT"/>
        </w:rPr>
        <w:t>Kaunas</w:t>
      </w:r>
    </w:p>
    <w:p w14:paraId="50AA4E08" w14:textId="77777777" w:rsidR="00C75059" w:rsidRDefault="00C75059">
      <w:pPr>
        <w:rPr>
          <w:szCs w:val="24"/>
          <w:lang w:eastAsia="lt-LT"/>
        </w:rPr>
      </w:pPr>
    </w:p>
    <w:p w14:paraId="308057CF" w14:textId="77777777" w:rsidR="00C75059" w:rsidRDefault="00C75059">
      <w:pPr>
        <w:rPr>
          <w:szCs w:val="24"/>
          <w:lang w:eastAsia="lt-LT"/>
        </w:rPr>
      </w:pPr>
    </w:p>
    <w:p w14:paraId="46B55DF1" w14:textId="77777777" w:rsidR="00C75059" w:rsidRDefault="008C3DA5">
      <w:pPr>
        <w:spacing w:line="360" w:lineRule="auto"/>
        <w:ind w:firstLine="1138"/>
        <w:jc w:val="both"/>
        <w:rPr>
          <w:szCs w:val="24"/>
          <w:lang w:eastAsia="lt-LT"/>
        </w:rPr>
      </w:pPr>
      <w:r>
        <w:rPr>
          <w:szCs w:val="24"/>
          <w:lang w:eastAsia="lt-LT"/>
        </w:rPr>
        <w:t xml:space="preserve">Vadovaudamasi Lietuvos Respublikos vietos savivaldos įstatymo 18 straipsnio 1 dalimi, Lietuvos Respublikos socialinės paramos mokiniams įstatymu, Kauno miesto savivaldybės taryba      n u s p r e n d </w:t>
      </w:r>
      <w:r>
        <w:rPr>
          <w:szCs w:val="24"/>
          <w:lang w:eastAsia="lt-LT"/>
        </w:rPr>
        <w:t>ž i a:</w:t>
      </w:r>
    </w:p>
    <w:p w14:paraId="36E1B3CD" w14:textId="77777777" w:rsidR="00C75059" w:rsidRDefault="008C3DA5">
      <w:pPr>
        <w:spacing w:line="360" w:lineRule="auto"/>
        <w:ind w:firstLine="1298"/>
        <w:jc w:val="both"/>
        <w:rPr>
          <w:szCs w:val="24"/>
          <w:lang w:eastAsia="lt-LT"/>
        </w:rPr>
      </w:pPr>
      <w:r>
        <w:rPr>
          <w:szCs w:val="24"/>
          <w:lang w:eastAsia="lt-LT"/>
        </w:rPr>
        <w:t>1. Patvirtinti Socialinės paramos mokiniams skyrimo ir teikimo tvarkos aprašą</w:t>
      </w:r>
      <w:r>
        <w:rPr>
          <w:sz w:val="20"/>
          <w:lang w:eastAsia="lt-LT"/>
        </w:rPr>
        <w:t xml:space="preserve"> </w:t>
      </w:r>
      <w:r>
        <w:rPr>
          <w:szCs w:val="24"/>
          <w:lang w:eastAsia="lt-LT"/>
        </w:rPr>
        <w:t xml:space="preserve">(pridedama).  </w:t>
      </w:r>
    </w:p>
    <w:p w14:paraId="0BBBA3BB" w14:textId="77777777" w:rsidR="00C75059" w:rsidRDefault="008C3DA5">
      <w:pPr>
        <w:spacing w:line="360" w:lineRule="auto"/>
        <w:ind w:firstLine="1298"/>
        <w:jc w:val="both"/>
        <w:rPr>
          <w:szCs w:val="24"/>
          <w:lang w:eastAsia="lt-LT"/>
        </w:rPr>
      </w:pPr>
      <w:r>
        <w:rPr>
          <w:szCs w:val="24"/>
          <w:lang w:eastAsia="lt-LT"/>
        </w:rPr>
        <w:t>2. Pripažinti netekusiais galios:</w:t>
      </w:r>
    </w:p>
    <w:p w14:paraId="3884F1C2" w14:textId="77777777" w:rsidR="00C75059" w:rsidRDefault="008C3DA5">
      <w:pPr>
        <w:spacing w:line="360" w:lineRule="auto"/>
        <w:ind w:firstLine="1298"/>
        <w:jc w:val="both"/>
        <w:rPr>
          <w:szCs w:val="24"/>
          <w:lang w:eastAsia="lt-LT"/>
        </w:rPr>
      </w:pPr>
      <w:r>
        <w:rPr>
          <w:szCs w:val="24"/>
          <w:lang w:eastAsia="lt-LT"/>
        </w:rPr>
        <w:t>2.1. Kauno miesto savivaldybės tarybos 2016 m. balandžio 12 d. sprendimą Nr. T-152 „Dėl Mokinių nemokamo maitinimo mokyklo</w:t>
      </w:r>
      <w:r>
        <w:rPr>
          <w:szCs w:val="24"/>
          <w:lang w:eastAsia="lt-LT"/>
        </w:rPr>
        <w:t>se tvarkos aprašo patvirtinimo“;</w:t>
      </w:r>
    </w:p>
    <w:p w14:paraId="5F3B7B7D" w14:textId="77777777" w:rsidR="00C75059" w:rsidRDefault="008C3DA5">
      <w:pPr>
        <w:spacing w:line="360" w:lineRule="auto"/>
        <w:ind w:firstLine="1298"/>
        <w:jc w:val="both"/>
        <w:rPr>
          <w:szCs w:val="24"/>
          <w:lang w:eastAsia="lt-LT"/>
        </w:rPr>
      </w:pPr>
      <w:r>
        <w:rPr>
          <w:szCs w:val="24"/>
          <w:lang w:eastAsia="lt-LT"/>
        </w:rPr>
        <w:t>2.2. Kauno miesto savivaldybės tarybos 2016 m. balandžio 12 d. sprendimą Nr. T-153 „Dėl Paramos mokinio reikmenims įsigyti tvarkos aprašo patvirtinimo“;</w:t>
      </w:r>
    </w:p>
    <w:p w14:paraId="07FD465A" w14:textId="77777777" w:rsidR="00C75059" w:rsidRDefault="008C3DA5">
      <w:pPr>
        <w:spacing w:line="360" w:lineRule="auto"/>
        <w:ind w:firstLine="1298"/>
        <w:jc w:val="both"/>
        <w:rPr>
          <w:sz w:val="8"/>
          <w:szCs w:val="8"/>
        </w:rPr>
      </w:pPr>
      <w:r>
        <w:rPr>
          <w:szCs w:val="24"/>
          <w:lang w:eastAsia="lt-LT"/>
        </w:rPr>
        <w:t>2.3. Kauno miesto savivaldybės tarybos 2016 m. balandžio 12 d. sprendi</w:t>
      </w:r>
      <w:r>
        <w:rPr>
          <w:szCs w:val="24"/>
          <w:lang w:eastAsia="lt-LT"/>
        </w:rPr>
        <w:t>mą Nr. T-154 „Dėl Kreipimosi dėl socialinės paramos mokiniams tvarkos aprašo patvirtinimo“.</w:t>
      </w:r>
    </w:p>
    <w:p w14:paraId="1A80994E" w14:textId="77777777" w:rsidR="00C75059" w:rsidRDefault="00C75059">
      <w:pPr>
        <w:keepNext/>
        <w:tabs>
          <w:tab w:val="left" w:pos="4325"/>
          <w:tab w:val="left" w:pos="6239"/>
        </w:tabs>
        <w:ind w:left="8"/>
      </w:pPr>
    </w:p>
    <w:p w14:paraId="5285F810" w14:textId="77777777" w:rsidR="00C75059" w:rsidRDefault="00C75059">
      <w:pPr>
        <w:keepNext/>
        <w:tabs>
          <w:tab w:val="left" w:pos="4325"/>
          <w:tab w:val="left" w:pos="6239"/>
        </w:tabs>
        <w:ind w:left="8"/>
      </w:pPr>
    </w:p>
    <w:p w14:paraId="788A5686" w14:textId="77777777" w:rsidR="00C75059" w:rsidRDefault="00C75059">
      <w:pPr>
        <w:keepNext/>
        <w:tabs>
          <w:tab w:val="left" w:pos="4325"/>
          <w:tab w:val="left" w:pos="6239"/>
        </w:tabs>
        <w:ind w:left="8"/>
      </w:pPr>
    </w:p>
    <w:p w14:paraId="6E265547" w14:textId="77777777" w:rsidR="00C75059" w:rsidRDefault="008C3DA5">
      <w:pPr>
        <w:keepNext/>
        <w:tabs>
          <w:tab w:val="left" w:pos="4325"/>
          <w:tab w:val="left" w:pos="6239"/>
        </w:tabs>
        <w:ind w:left="8"/>
        <w:rPr>
          <w:szCs w:val="24"/>
          <w:lang w:eastAsia="lt-LT"/>
        </w:rPr>
      </w:pPr>
      <w:r>
        <w:rPr>
          <w:szCs w:val="24"/>
          <w:lang w:eastAsia="lt-LT"/>
        </w:rPr>
        <w:t>Savivaldybės meras</w:t>
      </w:r>
      <w:r>
        <w:rPr>
          <w:szCs w:val="24"/>
          <w:lang w:eastAsia="lt-LT"/>
        </w:rPr>
        <w:tab/>
      </w:r>
      <w:r>
        <w:rPr>
          <w:szCs w:val="24"/>
          <w:lang w:eastAsia="lt-LT"/>
        </w:rPr>
        <w:tab/>
        <w:t xml:space="preserve">Visvaldas </w:t>
      </w:r>
      <w:proofErr w:type="spellStart"/>
      <w:r>
        <w:rPr>
          <w:szCs w:val="24"/>
          <w:lang w:eastAsia="lt-LT"/>
        </w:rPr>
        <w:t>Matijošaitis</w:t>
      </w:r>
      <w:proofErr w:type="spellEnd"/>
    </w:p>
    <w:p w14:paraId="4FA275B6" w14:textId="77777777" w:rsidR="00C75059" w:rsidRDefault="00C75059">
      <w:pPr>
        <w:spacing w:line="360" w:lineRule="auto"/>
        <w:ind w:left="3894" w:firstLine="1298"/>
      </w:pPr>
    </w:p>
    <w:p w14:paraId="268A96C5" w14:textId="77777777" w:rsidR="00C75059" w:rsidRDefault="00C75059">
      <w:pPr>
        <w:spacing w:line="360" w:lineRule="auto"/>
        <w:ind w:left="3894" w:firstLine="1298"/>
        <w:sectPr w:rsidR="00C75059">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cols w:space="1296"/>
          <w:titlePg/>
          <w:docGrid w:linePitch="360"/>
        </w:sectPr>
      </w:pPr>
    </w:p>
    <w:p w14:paraId="2DC6BA44" w14:textId="77777777" w:rsidR="00C75059" w:rsidRDefault="008C3DA5">
      <w:pPr>
        <w:ind w:left="3894" w:firstLine="1298"/>
      </w:pPr>
      <w:r>
        <w:lastRenderedPageBreak/>
        <w:t>PATVIRTINTA</w:t>
      </w:r>
    </w:p>
    <w:p w14:paraId="3BE48D1C" w14:textId="77777777" w:rsidR="00C75059" w:rsidRDefault="008C3DA5">
      <w:pPr>
        <w:ind w:left="5192"/>
      </w:pPr>
      <w:r>
        <w:t xml:space="preserve">Kauno miesto </w:t>
      </w:r>
      <w:r>
        <w:t>savivaldybės tarybos</w:t>
      </w:r>
    </w:p>
    <w:p w14:paraId="4A062CCF" w14:textId="77777777" w:rsidR="00C75059" w:rsidRDefault="008C3DA5">
      <w:pPr>
        <w:ind w:left="3894" w:firstLine="1298"/>
      </w:pPr>
      <w:r>
        <w:t xml:space="preserve">2019 m. birželio 18 d. </w:t>
      </w:r>
    </w:p>
    <w:p w14:paraId="69F1DF88" w14:textId="77777777" w:rsidR="00C75059" w:rsidRDefault="008C3DA5">
      <w:pPr>
        <w:ind w:left="3894" w:firstLine="1298"/>
      </w:pPr>
      <w:r>
        <w:t>sprendimu Nr. T-289</w:t>
      </w:r>
    </w:p>
    <w:p w14:paraId="7F19588B" w14:textId="77777777" w:rsidR="00C75059" w:rsidRDefault="00C75059">
      <w:pPr>
        <w:ind w:left="4516" w:firstLine="1296"/>
      </w:pPr>
    </w:p>
    <w:p w14:paraId="0A66BB2B" w14:textId="77777777" w:rsidR="00C75059" w:rsidRDefault="00C75059">
      <w:pPr>
        <w:ind w:left="4516" w:firstLine="1296"/>
      </w:pPr>
    </w:p>
    <w:p w14:paraId="22271F0A" w14:textId="77777777" w:rsidR="00C75059" w:rsidRDefault="00C75059">
      <w:pPr>
        <w:rPr>
          <w:szCs w:val="24"/>
          <w:lang w:val="en-US"/>
        </w:rPr>
      </w:pPr>
    </w:p>
    <w:p w14:paraId="51DE81DF" w14:textId="77777777" w:rsidR="00C75059" w:rsidRDefault="008C3DA5">
      <w:pPr>
        <w:jc w:val="center"/>
        <w:rPr>
          <w:b/>
        </w:rPr>
      </w:pPr>
      <w:r>
        <w:rPr>
          <w:b/>
        </w:rPr>
        <w:t>SOCIALINĖS PARAMOS MOKINIAMS SKYRIMO IR TEIKIMO TVARKOS APRAŠAS</w:t>
      </w:r>
    </w:p>
    <w:p w14:paraId="60292D8A" w14:textId="77777777" w:rsidR="00C75059" w:rsidRDefault="00C75059">
      <w:pPr>
        <w:jc w:val="center"/>
        <w:rPr>
          <w:b/>
        </w:rPr>
      </w:pPr>
    </w:p>
    <w:p w14:paraId="26C4E5B2" w14:textId="77777777" w:rsidR="00C75059" w:rsidRDefault="00C75059">
      <w:pPr>
        <w:jc w:val="center"/>
        <w:rPr>
          <w:b/>
        </w:rPr>
      </w:pPr>
    </w:p>
    <w:p w14:paraId="6AAC99FB" w14:textId="77777777" w:rsidR="00C75059" w:rsidRDefault="008C3DA5">
      <w:pPr>
        <w:jc w:val="center"/>
        <w:rPr>
          <w:b/>
        </w:rPr>
      </w:pPr>
      <w:r>
        <w:rPr>
          <w:b/>
        </w:rPr>
        <w:t>I SKYRIUS</w:t>
      </w:r>
    </w:p>
    <w:p w14:paraId="7A9C147C" w14:textId="77777777" w:rsidR="00C75059" w:rsidRDefault="00C75059">
      <w:pPr>
        <w:jc w:val="center"/>
        <w:rPr>
          <w:b/>
        </w:rPr>
      </w:pPr>
    </w:p>
    <w:p w14:paraId="50CAE53D" w14:textId="77777777" w:rsidR="00C75059" w:rsidRDefault="008C3DA5">
      <w:pPr>
        <w:jc w:val="center"/>
        <w:rPr>
          <w:b/>
        </w:rPr>
      </w:pPr>
      <w:r>
        <w:rPr>
          <w:b/>
        </w:rPr>
        <w:t>BENDROSIOS NUOSTATOS</w:t>
      </w:r>
    </w:p>
    <w:p w14:paraId="12C9294F" w14:textId="77777777" w:rsidR="00C75059" w:rsidRDefault="00C75059">
      <w:pPr>
        <w:jc w:val="both"/>
        <w:rPr>
          <w:b/>
        </w:rPr>
      </w:pPr>
    </w:p>
    <w:p w14:paraId="4A426E80" w14:textId="77777777" w:rsidR="00C75059" w:rsidRDefault="00C75059">
      <w:pPr>
        <w:rPr>
          <w:b/>
        </w:rPr>
      </w:pPr>
    </w:p>
    <w:p w14:paraId="7196042E" w14:textId="77777777" w:rsidR="00C75059" w:rsidRDefault="008C3DA5">
      <w:pPr>
        <w:spacing w:line="360" w:lineRule="auto"/>
        <w:ind w:firstLine="1296"/>
        <w:jc w:val="both"/>
        <w:rPr>
          <w:szCs w:val="24"/>
        </w:rPr>
      </w:pPr>
      <w:r>
        <w:rPr>
          <w:szCs w:val="24"/>
        </w:rPr>
        <w:t xml:space="preserve">1. Šis aprašas reglamentuoja mažas pajamas turinčių bendrai gyvenančių asmenų arba </w:t>
      </w:r>
      <w:r>
        <w:rPr>
          <w:szCs w:val="24"/>
        </w:rPr>
        <w:t xml:space="preserve">vieno gyvenančio asmens kreipimosi dėl socialinės paramos mokiniams skyrimo ir jos teikimo (administravimo) tvarką. Aprašas taikomas mokiniams, kurie mokosi bendrojo ugdymo mokyklose, profesinio mokymo įstaigose, ikimokyklinio ugdymo mokyklose ar pas kitą </w:t>
      </w:r>
      <w:r>
        <w:rPr>
          <w:szCs w:val="24"/>
        </w:rPr>
        <w:t>švietimo teikėją (išskyrus laisvąjį mokytoją) (toliau – mokykla) pagal bendrojo ugdymo programas, įregistruotas Studijų, mokymo programų ir kvalifikacijų registre, ar priešmokyklinio ugdymo programą.</w:t>
      </w:r>
    </w:p>
    <w:p w14:paraId="232B5731" w14:textId="77777777" w:rsidR="00C75059" w:rsidRDefault="008C3DA5">
      <w:pPr>
        <w:spacing w:line="360" w:lineRule="auto"/>
        <w:ind w:firstLine="1296"/>
        <w:jc w:val="both"/>
        <w:rPr>
          <w:szCs w:val="24"/>
        </w:rPr>
      </w:pPr>
      <w:r>
        <w:rPr>
          <w:szCs w:val="24"/>
        </w:rPr>
        <w:t>2. Šis aprašas netaikomas:</w:t>
      </w:r>
    </w:p>
    <w:p w14:paraId="50BCBDA7" w14:textId="77777777" w:rsidR="00C75059" w:rsidRDefault="008C3DA5">
      <w:pPr>
        <w:spacing w:line="360" w:lineRule="auto"/>
        <w:ind w:firstLine="1296"/>
        <w:jc w:val="both"/>
        <w:rPr>
          <w:szCs w:val="24"/>
        </w:rPr>
      </w:pPr>
      <w:r>
        <w:rPr>
          <w:szCs w:val="24"/>
        </w:rPr>
        <w:t xml:space="preserve">2.1. mokiniams, kurie mokosi </w:t>
      </w:r>
      <w:r>
        <w:rPr>
          <w:szCs w:val="24"/>
        </w:rPr>
        <w:t>pagal suaugusiųjų ugdymo programas;</w:t>
      </w:r>
    </w:p>
    <w:p w14:paraId="73C49B1D" w14:textId="77777777" w:rsidR="00C75059" w:rsidRDefault="008C3DA5">
      <w:pPr>
        <w:spacing w:line="360" w:lineRule="auto"/>
        <w:ind w:firstLine="1296"/>
        <w:jc w:val="both"/>
        <w:rPr>
          <w:szCs w:val="24"/>
        </w:rPr>
      </w:pPr>
      <w:r>
        <w:rPr>
          <w:szCs w:val="24"/>
        </w:rPr>
        <w:t>2.2. mokiniams, kurie mokosi ir pagal bendrojo, ir pagal profesinio mokymo programas;</w:t>
      </w:r>
    </w:p>
    <w:p w14:paraId="587F9381" w14:textId="77777777" w:rsidR="00C75059" w:rsidRDefault="008C3DA5">
      <w:pPr>
        <w:spacing w:line="360" w:lineRule="auto"/>
        <w:ind w:firstLine="1298"/>
        <w:jc w:val="both"/>
        <w:rPr>
          <w:szCs w:val="24"/>
        </w:rPr>
      </w:pPr>
      <w:r>
        <w:rPr>
          <w:lang w:bidi="he-IL"/>
        </w:rPr>
        <w:t xml:space="preserve">2.3. </w:t>
      </w:r>
      <w:r>
        <w:rPr>
          <w:szCs w:val="24"/>
          <w:lang w:bidi="he-IL"/>
        </w:rPr>
        <w:t>mokiniams, kurie yra išlaikomi (nemokamai gauna nakvynę, maistą ir mokinio reikmenis) valstybės arba Kauno miesto savivaldybės (t</w:t>
      </w:r>
      <w:r>
        <w:rPr>
          <w:szCs w:val="24"/>
          <w:lang w:bidi="he-IL"/>
        </w:rPr>
        <w:t>oliau – Savivaldybė) finansuojamoje įstaigoje, išskyrus šio aprašo 6</w:t>
      </w:r>
      <w:r>
        <w:rPr>
          <w:szCs w:val="24"/>
          <w:vertAlign w:val="superscript"/>
          <w:lang w:bidi="he-IL"/>
        </w:rPr>
        <w:t xml:space="preserve">1 </w:t>
      </w:r>
      <w:r>
        <w:rPr>
          <w:szCs w:val="24"/>
          <w:lang w:bidi="he-IL"/>
        </w:rPr>
        <w:t xml:space="preserve">punkte nustatytą atvejį; </w:t>
      </w:r>
    </w:p>
    <w:p w14:paraId="314AB253" w14:textId="77777777" w:rsidR="00C75059" w:rsidRDefault="008C3DA5">
      <w:pPr>
        <w:rPr>
          <w:rFonts w:eastAsia="MS Mincho"/>
          <w:i/>
          <w:iCs/>
          <w:sz w:val="20"/>
        </w:rPr>
      </w:pPr>
      <w:r>
        <w:rPr>
          <w:rFonts w:eastAsia="MS Mincho"/>
          <w:i/>
          <w:iCs/>
          <w:sz w:val="20"/>
        </w:rPr>
        <w:t>Papunkčio pakeitimai:</w:t>
      </w:r>
    </w:p>
    <w:p w14:paraId="19A7FAAA" w14:textId="77777777" w:rsidR="00C75059" w:rsidRDefault="008C3DA5">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T-275</w:t>
        </w:r>
      </w:hyperlink>
      <w:r>
        <w:rPr>
          <w:rFonts w:eastAsia="MS Mincho"/>
          <w:i/>
          <w:iCs/>
          <w:sz w:val="20"/>
        </w:rPr>
        <w:t>, 2020-06-23, paskelbta TAR 202</w:t>
      </w:r>
      <w:r>
        <w:rPr>
          <w:rFonts w:eastAsia="MS Mincho"/>
          <w:i/>
          <w:iCs/>
          <w:sz w:val="20"/>
        </w:rPr>
        <w:t>0-06-23, i. k. 2020-13742</w:t>
      </w:r>
    </w:p>
    <w:p w14:paraId="5C47FD6F" w14:textId="77777777" w:rsidR="00C75059" w:rsidRDefault="00C75059"/>
    <w:p w14:paraId="50D27592" w14:textId="77777777" w:rsidR="00C75059" w:rsidRDefault="008C3DA5">
      <w:pPr>
        <w:spacing w:line="360" w:lineRule="auto"/>
        <w:ind w:firstLine="1298"/>
        <w:jc w:val="both"/>
        <w:rPr>
          <w:szCs w:val="24"/>
        </w:rPr>
      </w:pPr>
      <w:r>
        <w:rPr>
          <w:lang w:bidi="he-IL"/>
        </w:rPr>
        <w:t xml:space="preserve">2.4. </w:t>
      </w:r>
      <w:r>
        <w:rPr>
          <w:szCs w:val="24"/>
          <w:lang w:bidi="he-IL"/>
        </w:rPr>
        <w:t>mokiniams, kuriems Lietuvos Respublikos civilinio kodekso nustatyta tvarka nustatyta vaiko laikinoji ar nuolatinė globa (rūpyba), išskyrus šio aprašo 6</w:t>
      </w:r>
      <w:r>
        <w:rPr>
          <w:szCs w:val="24"/>
          <w:vertAlign w:val="superscript"/>
          <w:lang w:bidi="he-IL"/>
        </w:rPr>
        <w:t xml:space="preserve">1 </w:t>
      </w:r>
      <w:r>
        <w:rPr>
          <w:szCs w:val="24"/>
          <w:lang w:bidi="he-IL"/>
        </w:rPr>
        <w:t>punkte nustatytą atvejį;</w:t>
      </w:r>
      <w:r>
        <w:t xml:space="preserve"> </w:t>
      </w:r>
    </w:p>
    <w:p w14:paraId="34F5519C" w14:textId="77777777" w:rsidR="00C75059" w:rsidRDefault="008C3DA5">
      <w:pPr>
        <w:rPr>
          <w:rFonts w:eastAsia="MS Mincho"/>
          <w:i/>
          <w:iCs/>
          <w:sz w:val="20"/>
        </w:rPr>
      </w:pPr>
      <w:r>
        <w:rPr>
          <w:rFonts w:eastAsia="MS Mincho"/>
          <w:i/>
          <w:iCs/>
          <w:sz w:val="20"/>
        </w:rPr>
        <w:t>Papunkčio pakeitimai:</w:t>
      </w:r>
    </w:p>
    <w:p w14:paraId="424892E8" w14:textId="77777777" w:rsidR="00C75059" w:rsidRDefault="008C3DA5">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538A1D3" w14:textId="77777777" w:rsidR="00C75059" w:rsidRDefault="00C75059"/>
    <w:p w14:paraId="18A509CD" w14:textId="77777777" w:rsidR="00C75059" w:rsidRDefault="008C3DA5">
      <w:pPr>
        <w:ind w:firstLine="567"/>
        <w:jc w:val="both"/>
        <w:rPr>
          <w:b/>
          <w:bCs/>
          <w:sz w:val="22"/>
        </w:rPr>
      </w:pPr>
      <w:r>
        <w:rPr>
          <w:sz w:val="22"/>
        </w:rPr>
        <w:t>2.5.</w:t>
      </w:r>
      <w:r>
        <w:rPr>
          <w:rFonts w:eastAsia="MS Mincho"/>
          <w:i/>
          <w:iCs/>
          <w:sz w:val="20"/>
        </w:rPr>
        <w:t xml:space="preserve"> Neteko galios nuo 2020-06-24</w:t>
      </w:r>
    </w:p>
    <w:p w14:paraId="0E75B18D" w14:textId="77777777" w:rsidR="00C75059" w:rsidRDefault="008C3DA5">
      <w:pPr>
        <w:rPr>
          <w:rFonts w:eastAsia="MS Mincho"/>
          <w:i/>
          <w:iCs/>
          <w:sz w:val="20"/>
        </w:rPr>
      </w:pPr>
      <w:r>
        <w:rPr>
          <w:rFonts w:eastAsia="MS Mincho"/>
          <w:i/>
          <w:iCs/>
          <w:sz w:val="20"/>
        </w:rPr>
        <w:t>Papunkčio naikinimas:</w:t>
      </w:r>
    </w:p>
    <w:p w14:paraId="54292AEA" w14:textId="77777777" w:rsidR="00C75059" w:rsidRDefault="008C3DA5">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4A6031CB" w14:textId="77777777" w:rsidR="00C75059" w:rsidRDefault="00C75059"/>
    <w:p w14:paraId="676309F7" w14:textId="77777777" w:rsidR="00C75059" w:rsidRDefault="008C3DA5">
      <w:pPr>
        <w:spacing w:line="360" w:lineRule="auto"/>
        <w:ind w:firstLine="1296"/>
        <w:jc w:val="both"/>
        <w:rPr>
          <w:szCs w:val="24"/>
        </w:rPr>
      </w:pPr>
      <w:r>
        <w:rPr>
          <w:szCs w:val="24"/>
        </w:rPr>
        <w:t>3. Šis aprašas parengtas vadovaujantis Lietuvos Respublikos piniginės socialinės paramos nepasitu</w:t>
      </w:r>
      <w:r>
        <w:rPr>
          <w:szCs w:val="24"/>
        </w:rPr>
        <w:t xml:space="preserve">rintiems gyventojams įstatymu, Lietuvos Respublikos socialinės paramos mokiniams įstatymu ir kitais teisės aktais. </w:t>
      </w:r>
    </w:p>
    <w:p w14:paraId="5D824509" w14:textId="77777777" w:rsidR="00C75059" w:rsidRDefault="008C3DA5">
      <w:pPr>
        <w:spacing w:line="360" w:lineRule="auto"/>
        <w:ind w:firstLine="1296"/>
        <w:jc w:val="both"/>
        <w:rPr>
          <w:szCs w:val="24"/>
        </w:rPr>
      </w:pPr>
      <w:r>
        <w:rPr>
          <w:szCs w:val="24"/>
        </w:rPr>
        <w:lastRenderedPageBreak/>
        <w:t>4. Šiame apraše vartojamos sąvokos atitinka Piniginės socialinės paramos nepasiturintiems gyventojams įstatyme, Socialinės paramos mokiniams</w:t>
      </w:r>
      <w:r>
        <w:rPr>
          <w:szCs w:val="24"/>
        </w:rPr>
        <w:t xml:space="preserve"> įstatyme, Socialinių paslaugų ir Švietimo įstatymuose apibrėžtas sąvokas.</w:t>
      </w:r>
    </w:p>
    <w:p w14:paraId="699F5138" w14:textId="77777777" w:rsidR="00C75059" w:rsidRDefault="00C75059">
      <w:pPr>
        <w:spacing w:line="360" w:lineRule="auto"/>
        <w:ind w:firstLine="1296"/>
        <w:jc w:val="both"/>
        <w:rPr>
          <w:szCs w:val="24"/>
        </w:rPr>
      </w:pPr>
    </w:p>
    <w:p w14:paraId="1FFBC137" w14:textId="77777777" w:rsidR="00C75059" w:rsidRDefault="00C75059">
      <w:pPr>
        <w:spacing w:line="360" w:lineRule="auto"/>
        <w:ind w:firstLine="1296"/>
        <w:jc w:val="both"/>
        <w:rPr>
          <w:szCs w:val="24"/>
        </w:rPr>
      </w:pPr>
    </w:p>
    <w:p w14:paraId="183015BA" w14:textId="77777777" w:rsidR="00C75059" w:rsidRDefault="008C3DA5">
      <w:pPr>
        <w:jc w:val="center"/>
        <w:rPr>
          <w:b/>
          <w:szCs w:val="24"/>
        </w:rPr>
      </w:pPr>
      <w:r>
        <w:rPr>
          <w:b/>
          <w:szCs w:val="24"/>
        </w:rPr>
        <w:t>II SKYRIUS</w:t>
      </w:r>
    </w:p>
    <w:p w14:paraId="07BE43A3" w14:textId="77777777" w:rsidR="00C75059" w:rsidRDefault="00C75059">
      <w:pPr>
        <w:jc w:val="center"/>
        <w:rPr>
          <w:b/>
          <w:szCs w:val="24"/>
        </w:rPr>
      </w:pPr>
    </w:p>
    <w:p w14:paraId="29356722" w14:textId="77777777" w:rsidR="00C75059" w:rsidRDefault="008C3DA5">
      <w:pPr>
        <w:ind w:firstLine="60"/>
        <w:jc w:val="center"/>
        <w:rPr>
          <w:b/>
          <w:szCs w:val="24"/>
        </w:rPr>
      </w:pPr>
      <w:r>
        <w:rPr>
          <w:b/>
          <w:szCs w:val="24"/>
        </w:rPr>
        <w:t>SOCIALINĖS PARAMOS MOKINIAMS SKYRIMO SĄLYGOS</w:t>
      </w:r>
    </w:p>
    <w:p w14:paraId="00C24F8F" w14:textId="77777777" w:rsidR="00C75059" w:rsidRDefault="00C75059">
      <w:pPr>
        <w:ind w:firstLine="60"/>
        <w:jc w:val="center"/>
        <w:rPr>
          <w:b/>
          <w:szCs w:val="24"/>
        </w:rPr>
      </w:pPr>
    </w:p>
    <w:p w14:paraId="3972CA03" w14:textId="77777777" w:rsidR="00C75059" w:rsidRDefault="008C3DA5">
      <w:pPr>
        <w:spacing w:line="360" w:lineRule="auto"/>
        <w:ind w:firstLine="1296"/>
        <w:jc w:val="both"/>
        <w:rPr>
          <w:szCs w:val="24"/>
        </w:rPr>
      </w:pPr>
      <w:r>
        <w:rPr>
          <w:szCs w:val="24"/>
        </w:rPr>
        <w:t>5</w:t>
      </w:r>
      <w:r>
        <w:rPr>
          <w:szCs w:val="24"/>
        </w:rPr>
        <w:t xml:space="preserve">. Pagal šį aprašą gali būti kreipiamasi dėl šios socialinės paramos mokiniams: </w:t>
      </w:r>
    </w:p>
    <w:p w14:paraId="03BC9D40" w14:textId="77777777" w:rsidR="00C75059" w:rsidRDefault="008C3DA5">
      <w:pPr>
        <w:spacing w:line="360" w:lineRule="auto"/>
        <w:ind w:firstLine="1296"/>
        <w:jc w:val="both"/>
        <w:rPr>
          <w:szCs w:val="24"/>
        </w:rPr>
      </w:pPr>
      <w:r>
        <w:rPr>
          <w:szCs w:val="24"/>
        </w:rPr>
        <w:t>5.1. mokinių nemokamo maitinimo (pusryčiai arba pavakariai, pietūs, maitinimas mokyklų organizuojamose dieninėse vasaros poilsio stovyklose);</w:t>
      </w:r>
    </w:p>
    <w:p w14:paraId="75E95C1D" w14:textId="77777777" w:rsidR="00C75059" w:rsidRDefault="008C3DA5">
      <w:pPr>
        <w:spacing w:line="360" w:lineRule="auto"/>
        <w:ind w:firstLine="1296"/>
        <w:jc w:val="both"/>
        <w:rPr>
          <w:szCs w:val="24"/>
        </w:rPr>
      </w:pPr>
      <w:r>
        <w:rPr>
          <w:szCs w:val="24"/>
        </w:rPr>
        <w:t>5.2. paramos mokinio reikmenims įs</w:t>
      </w:r>
      <w:r>
        <w:rPr>
          <w:szCs w:val="24"/>
        </w:rPr>
        <w:t>igyti.</w:t>
      </w:r>
    </w:p>
    <w:p w14:paraId="147FC9C3" w14:textId="77777777" w:rsidR="00C75059" w:rsidRDefault="008C3DA5">
      <w:pPr>
        <w:suppressAutoHyphens/>
        <w:spacing w:line="360" w:lineRule="auto"/>
        <w:ind w:firstLine="1296"/>
        <w:jc w:val="both"/>
        <w:rPr>
          <w:szCs w:val="24"/>
        </w:rPr>
      </w:pPr>
      <w:r>
        <w:rPr>
          <w:szCs w:val="24"/>
        </w:rPr>
        <w:t>6. Teisę į socialinę paramą mokiniai turi šiais atvejais:</w:t>
      </w:r>
    </w:p>
    <w:p w14:paraId="056BEFD2" w14:textId="77777777" w:rsidR="00C75059" w:rsidRDefault="008C3DA5">
      <w:pPr>
        <w:suppressAutoHyphens/>
        <w:spacing w:line="360" w:lineRule="auto"/>
        <w:ind w:firstLine="1296"/>
        <w:jc w:val="both"/>
        <w:rPr>
          <w:szCs w:val="24"/>
        </w:rPr>
      </w:pPr>
      <w:r>
        <w:rPr>
          <w:szCs w:val="24"/>
        </w:rPr>
        <w:t>6.1. jeigu vidutinės pajamos vienam iš bendrai gyvenančių asmenų ar vienam gyvenančiam asmeniui (toliau – vidutinės pajamos vienam asmeniui) per mėnesį yra mažesnės kaip 1,5 valstybės remiamų</w:t>
      </w:r>
      <w:r>
        <w:rPr>
          <w:szCs w:val="24"/>
        </w:rPr>
        <w:t xml:space="preserve"> pajamų (toliau – VRP) dydžio;</w:t>
      </w:r>
    </w:p>
    <w:p w14:paraId="18DC04B0" w14:textId="77777777" w:rsidR="00C75059" w:rsidRDefault="008C3DA5">
      <w:pPr>
        <w:suppressAutoHyphens/>
        <w:spacing w:line="360" w:lineRule="auto"/>
        <w:ind w:firstLine="1296"/>
        <w:jc w:val="both"/>
        <w:rPr>
          <w:color w:val="FF0000"/>
          <w:szCs w:val="24"/>
        </w:rPr>
      </w:pPr>
      <w:r>
        <w:rPr>
          <w:szCs w:val="24"/>
        </w:rPr>
        <w:t>6.2. jeigu vidutinės pajamos vienam asmeniui per mėnesį yra mažesnės kaip 2 VRP dydžiai Socialinės paramos mokiniams įstatyme nustatytais atvejais, atsižvelgiant į bendrai gyvenančių asmenų ar vieno gyvenančio asmens gyvenimo</w:t>
      </w:r>
      <w:r>
        <w:rPr>
          <w:szCs w:val="24"/>
        </w:rPr>
        <w:t xml:space="preserve"> sąlygas;</w:t>
      </w:r>
    </w:p>
    <w:p w14:paraId="4BAC8CA8" w14:textId="77777777" w:rsidR="00C75059" w:rsidRDefault="008C3DA5">
      <w:pPr>
        <w:spacing w:line="360" w:lineRule="auto"/>
        <w:ind w:firstLine="1296"/>
        <w:jc w:val="both"/>
        <w:rPr>
          <w:szCs w:val="24"/>
        </w:rPr>
      </w:pPr>
      <w:r>
        <w:rPr>
          <w:szCs w:val="24"/>
        </w:rPr>
        <w:t>6.3. jeigu vidutinės pajamos vienam asmeniui per mėnesį yra mažesnės kaip 2 VRP dydžiai, atsižvelgiant į bendrai gyvenančių asmenų ar vieno gyvenančio asmens gyvenimo sąlygas, kai mokinys patiria socialinę riziką arba mokinį augina bendrai gyvena</w:t>
      </w:r>
      <w:r>
        <w:rPr>
          <w:szCs w:val="24"/>
        </w:rPr>
        <w:t>ntys asmenys, patiriantys socialinę riziką mokiniai turi teisę į nemokamus pietus ir paramą mokinio reikmenims įsigyti, panaudojant iki 6 proc. išlaidoms produktams, mokinio reikmenims ir socialinei paramai mokiniams administruoti skirtų valstybės biudžeto</w:t>
      </w:r>
      <w:r>
        <w:rPr>
          <w:szCs w:val="24"/>
        </w:rPr>
        <w:t xml:space="preserve"> lėšų;</w:t>
      </w:r>
    </w:p>
    <w:p w14:paraId="359CF621" w14:textId="77777777" w:rsidR="00C75059" w:rsidRDefault="008C3DA5">
      <w:pPr>
        <w:spacing w:line="360" w:lineRule="auto"/>
        <w:ind w:firstLine="1296"/>
        <w:jc w:val="both"/>
        <w:rPr>
          <w:szCs w:val="24"/>
        </w:rPr>
      </w:pPr>
      <w:r>
        <w:rPr>
          <w:szCs w:val="24"/>
        </w:rPr>
        <w:t>6.4. jeigu vidutinės pajamos vienam asmeniui per mėnesį yra mažesnės kaip 1,2 VRP dydžio, atsižvelgiant į bendrai gyvenančių asmenų ar vieno gyvenančio asmens gyvenimo sąlygas, mokiniai turi teisę į nemokamus pusryčius ar pavakarius, panaudojant iki</w:t>
      </w:r>
      <w:r>
        <w:rPr>
          <w:szCs w:val="24"/>
        </w:rPr>
        <w:t xml:space="preserve"> 6 proc. išlaidų produktams, mokinio reikmenims ir socialinei paramai mokiniams administruoti skirtų valstybės biudžeto lėšų, šiais atvejais: </w:t>
      </w:r>
    </w:p>
    <w:p w14:paraId="619B1572" w14:textId="77777777" w:rsidR="00C75059" w:rsidRDefault="008C3DA5">
      <w:pPr>
        <w:spacing w:line="360" w:lineRule="auto"/>
        <w:ind w:firstLine="1296"/>
        <w:jc w:val="both"/>
        <w:rPr>
          <w:szCs w:val="24"/>
        </w:rPr>
      </w:pPr>
      <w:r>
        <w:rPr>
          <w:szCs w:val="24"/>
        </w:rPr>
        <w:t>6.4.1. mokinys patiria socialinę riziką arba mokinį augina bendrai gyvenantys asmenys, patiriantys socialinę rizi</w:t>
      </w:r>
      <w:r>
        <w:rPr>
          <w:szCs w:val="24"/>
        </w:rPr>
        <w:t>ką;</w:t>
      </w:r>
    </w:p>
    <w:p w14:paraId="15929EDE" w14:textId="77777777" w:rsidR="00C75059" w:rsidRDefault="008C3DA5">
      <w:pPr>
        <w:spacing w:line="360" w:lineRule="auto"/>
        <w:ind w:firstLine="1296"/>
        <w:jc w:val="both"/>
        <w:rPr>
          <w:szCs w:val="24"/>
        </w:rPr>
      </w:pPr>
      <w:r>
        <w:rPr>
          <w:szCs w:val="24"/>
        </w:rPr>
        <w:t xml:space="preserve">6.4.2. mokinys per 6 mėnesius iki kreipimosi dėl socialinės paramos mokiniams (ar nemokamo maitinimo) neteko maitintojo. </w:t>
      </w:r>
    </w:p>
    <w:p w14:paraId="34E56611" w14:textId="77777777" w:rsidR="00C75059" w:rsidRDefault="00C75059">
      <w:pPr>
        <w:jc w:val="both"/>
        <w:rPr>
          <w:szCs w:val="24"/>
        </w:rPr>
      </w:pPr>
    </w:p>
    <w:p w14:paraId="5F897596" w14:textId="77777777" w:rsidR="00C75059" w:rsidRDefault="008C3DA5">
      <w:pPr>
        <w:tabs>
          <w:tab w:val="left" w:pos="600"/>
          <w:tab w:val="left" w:pos="1276"/>
        </w:tabs>
        <w:spacing w:line="360" w:lineRule="auto"/>
        <w:ind w:firstLine="1298"/>
        <w:jc w:val="both"/>
        <w:rPr>
          <w:szCs w:val="24"/>
        </w:rPr>
      </w:pPr>
      <w:r>
        <w:rPr>
          <w:szCs w:val="24"/>
          <w:lang w:bidi="he-IL"/>
        </w:rPr>
        <w:lastRenderedPageBreak/>
        <w:t>6</w:t>
      </w:r>
      <w:r>
        <w:rPr>
          <w:szCs w:val="24"/>
          <w:vertAlign w:val="superscript"/>
          <w:lang w:bidi="he-IL"/>
        </w:rPr>
        <w:t>1</w:t>
      </w:r>
      <w:r>
        <w:rPr>
          <w:szCs w:val="24"/>
          <w:lang w:bidi="he-IL"/>
        </w:rPr>
        <w:t xml:space="preserve">. Mokiniai, kurie mokosi pagal </w:t>
      </w:r>
      <w:r>
        <w:rPr>
          <w:szCs w:val="24"/>
          <w:lang w:eastAsia="lt-LT" w:bidi="he-IL"/>
        </w:rPr>
        <w:t xml:space="preserve">priešmokyklinio ugdymo programą ar pirmoje klasėje pagal pradinio ugdymo programą, turi teisę į </w:t>
      </w:r>
      <w:r>
        <w:rPr>
          <w:szCs w:val="24"/>
          <w:lang w:eastAsia="lt-LT" w:bidi="he-IL"/>
        </w:rPr>
        <w:t>nemokamus pietus,</w:t>
      </w:r>
      <w:r>
        <w:rPr>
          <w:sz w:val="20"/>
          <w:szCs w:val="24"/>
          <w:lang w:bidi="he-IL"/>
        </w:rPr>
        <w:t xml:space="preserve"> </w:t>
      </w:r>
      <w:r>
        <w:rPr>
          <w:szCs w:val="24"/>
          <w:lang w:eastAsia="lt-LT" w:bidi="he-IL"/>
        </w:rPr>
        <w:t>nevertinant šeimos gaunamų pajamų</w:t>
      </w:r>
      <w:r>
        <w:rPr>
          <w:szCs w:val="24"/>
          <w:lang w:eastAsia="ar-SA" w:bidi="he-IL"/>
        </w:rPr>
        <w:t>.</w:t>
      </w:r>
    </w:p>
    <w:p w14:paraId="3770EC69" w14:textId="77777777" w:rsidR="00C75059" w:rsidRDefault="008C3DA5">
      <w:pPr>
        <w:rPr>
          <w:rFonts w:eastAsia="MS Mincho"/>
          <w:i/>
          <w:iCs/>
          <w:sz w:val="20"/>
        </w:rPr>
      </w:pPr>
      <w:r>
        <w:rPr>
          <w:rFonts w:eastAsia="MS Mincho"/>
          <w:i/>
          <w:iCs/>
          <w:sz w:val="20"/>
        </w:rPr>
        <w:t>Papildyta punktu:</w:t>
      </w:r>
    </w:p>
    <w:p w14:paraId="022A47B9" w14:textId="77777777" w:rsidR="00C75059" w:rsidRDefault="008C3DA5">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2B0E33F0" w14:textId="77777777" w:rsidR="00C75059" w:rsidRDefault="00C75059"/>
    <w:p w14:paraId="5AEB4CB7" w14:textId="77777777" w:rsidR="00C75059" w:rsidRDefault="008C3DA5">
      <w:pPr>
        <w:jc w:val="center"/>
        <w:rPr>
          <w:b/>
          <w:szCs w:val="24"/>
        </w:rPr>
      </w:pPr>
      <w:r>
        <w:rPr>
          <w:b/>
          <w:szCs w:val="24"/>
        </w:rPr>
        <w:t>III SKYRIUS</w:t>
      </w:r>
    </w:p>
    <w:p w14:paraId="0FEAE0C0" w14:textId="77777777" w:rsidR="00C75059" w:rsidRDefault="00C75059">
      <w:pPr>
        <w:jc w:val="center"/>
        <w:rPr>
          <w:b/>
          <w:szCs w:val="24"/>
        </w:rPr>
      </w:pPr>
    </w:p>
    <w:p w14:paraId="40BCD82D" w14:textId="77777777" w:rsidR="00C75059" w:rsidRDefault="008C3DA5">
      <w:pPr>
        <w:ind w:firstLine="60"/>
        <w:jc w:val="center"/>
        <w:rPr>
          <w:b/>
          <w:szCs w:val="24"/>
        </w:rPr>
      </w:pPr>
      <w:r>
        <w:rPr>
          <w:b/>
          <w:szCs w:val="24"/>
        </w:rPr>
        <w:t>KREIPIMASIS DĖL SOCIALINĖS PARAMOS  MOKINIAMS</w:t>
      </w:r>
    </w:p>
    <w:p w14:paraId="27BE198E" w14:textId="77777777" w:rsidR="00C75059" w:rsidRDefault="00C75059">
      <w:pPr>
        <w:ind w:firstLine="1296"/>
        <w:jc w:val="both"/>
        <w:rPr>
          <w:szCs w:val="24"/>
        </w:rPr>
      </w:pPr>
    </w:p>
    <w:p w14:paraId="42E722F2" w14:textId="77777777" w:rsidR="00C75059" w:rsidRDefault="008C3DA5">
      <w:pPr>
        <w:spacing w:line="360" w:lineRule="auto"/>
        <w:ind w:firstLine="1296"/>
        <w:jc w:val="both"/>
        <w:rPr>
          <w:szCs w:val="24"/>
        </w:rPr>
      </w:pPr>
      <w:r>
        <w:rPr>
          <w:szCs w:val="24"/>
        </w:rPr>
        <w:t>7. Kreipdamasis dėl socialinės paramo</w:t>
      </w:r>
      <w:r>
        <w:rPr>
          <w:szCs w:val="24"/>
        </w:rPr>
        <w:t xml:space="preserve">s mokiniams vienas iš mokinio tėvų ar kitų bendrai gyvenančių pilnamečių asmenų, pilnametis mokinys ar nepilnametis mokinys, kuris yra susituokęs arba </w:t>
      </w:r>
      <w:proofErr w:type="spellStart"/>
      <w:r>
        <w:rPr>
          <w:szCs w:val="24"/>
        </w:rPr>
        <w:t>emancipuotas</w:t>
      </w:r>
      <w:proofErr w:type="spellEnd"/>
      <w:r>
        <w:rPr>
          <w:szCs w:val="24"/>
        </w:rPr>
        <w:t>, mokinys nuo keturiolikos iki aštuoniolikos metų, turintis tėvų sutikimą (toliau – pareiškėj</w:t>
      </w:r>
      <w:r>
        <w:rPr>
          <w:szCs w:val="24"/>
        </w:rPr>
        <w:t xml:space="preserve">as) užpildo Lietuvos Respublikos Vyriausybės ar jos įgaliotos institucijos patvirtintą prašymą-paraišką ir kartu su asmens tapatybę patvirtinančiais dokumentais pateikia šiuos dokumentus:  </w:t>
      </w:r>
    </w:p>
    <w:p w14:paraId="383466E5" w14:textId="77777777" w:rsidR="00C75059" w:rsidRDefault="008C3DA5">
      <w:pPr>
        <w:spacing w:line="360" w:lineRule="auto"/>
        <w:ind w:firstLine="1296"/>
        <w:jc w:val="both"/>
        <w:rPr>
          <w:color w:val="FF0000"/>
          <w:szCs w:val="24"/>
        </w:rPr>
      </w:pPr>
      <w:r>
        <w:rPr>
          <w:szCs w:val="24"/>
        </w:rPr>
        <w:t xml:space="preserve">7.1. dokumentą apie gaunamas pajamas. Skaičiuojant bendrai </w:t>
      </w:r>
      <w:r>
        <w:rPr>
          <w:szCs w:val="24"/>
        </w:rPr>
        <w:t>gyvenančių asmenų pajamas, neįskaitomos jų globojamų ar rūpinamų vaikų pajamos. Vaikai, kuriems įstatymų nustatyta tvarka yra nustatyta globa ar rūpyba, į bendrai gyvenančių asmenų, kurie paskirti globėjais ar rūpintojais, sudėtį neįskaitomi. Pareiškėjui n</w:t>
      </w:r>
      <w:r>
        <w:rPr>
          <w:szCs w:val="24"/>
        </w:rPr>
        <w:t>ereikia pateikti dokumentų, jei informacija gaunama iš valstybės ir žinybinių registrų bei valstybės informacinių sistemų;</w:t>
      </w:r>
    </w:p>
    <w:p w14:paraId="4D5C35E2" w14:textId="77777777" w:rsidR="00C75059" w:rsidRDefault="008C3DA5">
      <w:pPr>
        <w:spacing w:line="360" w:lineRule="auto"/>
        <w:ind w:firstLine="1296"/>
        <w:jc w:val="both"/>
        <w:rPr>
          <w:szCs w:val="24"/>
        </w:rPr>
      </w:pPr>
      <w:r>
        <w:rPr>
          <w:szCs w:val="24"/>
        </w:rPr>
        <w:t xml:space="preserve">7.2. santuokos, ištuokos, mirties faktą patvirtinantį dokumentą, kai apie tai nėra duomenų valstybės ir žinybiniuose registruose bei </w:t>
      </w:r>
      <w:r>
        <w:rPr>
          <w:szCs w:val="24"/>
        </w:rPr>
        <w:t>valstybės informacinėse sistemose;</w:t>
      </w:r>
    </w:p>
    <w:p w14:paraId="658BFF02" w14:textId="77777777" w:rsidR="00C75059" w:rsidRDefault="008C3DA5">
      <w:pPr>
        <w:spacing w:line="360" w:lineRule="auto"/>
        <w:ind w:firstLine="1296"/>
        <w:jc w:val="both"/>
        <w:rPr>
          <w:szCs w:val="24"/>
        </w:rPr>
      </w:pPr>
      <w:r>
        <w:t xml:space="preserve">7.3. pažymą iš švietimo teikėjo, kad asmuo </w:t>
      </w:r>
      <w:r>
        <w:rPr>
          <w:shd w:val="clear" w:color="auto" w:fill="FFFFFF"/>
        </w:rPr>
        <w:t xml:space="preserve">mokosi pagal bendrojo ugdymo programą </w:t>
      </w:r>
      <w:r>
        <w:rPr>
          <w:szCs w:val="24"/>
        </w:rPr>
        <w:t xml:space="preserve"> ar priešmokyklinio ugdymo programą, kai apie tai nėra duomenų valstybės ir žinybiniuose registruose ir valstybės informacinėse sistemose;</w:t>
      </w:r>
    </w:p>
    <w:p w14:paraId="46C2DCBF" w14:textId="77777777" w:rsidR="00C75059" w:rsidRDefault="008C3DA5">
      <w:pPr>
        <w:spacing w:line="360" w:lineRule="auto"/>
        <w:ind w:firstLine="1296"/>
        <w:jc w:val="both"/>
        <w:rPr>
          <w:szCs w:val="24"/>
        </w:rPr>
      </w:pPr>
      <w:r>
        <w:rPr>
          <w:szCs w:val="24"/>
        </w:rPr>
        <w:t>7</w:t>
      </w:r>
      <w:r>
        <w:rPr>
          <w:szCs w:val="24"/>
        </w:rPr>
        <w:t>.4. pažymą iš švietimo teikėjo apie mokiniui teikiamą išlaikymą (nakvynę, maistą ir mokinio reikmenis);</w:t>
      </w:r>
    </w:p>
    <w:p w14:paraId="3C9B703E" w14:textId="77777777" w:rsidR="00C75059" w:rsidRDefault="008C3DA5">
      <w:pPr>
        <w:spacing w:line="360" w:lineRule="auto"/>
        <w:ind w:firstLine="1296"/>
        <w:jc w:val="both"/>
        <w:rPr>
          <w:szCs w:val="24"/>
        </w:rPr>
      </w:pPr>
      <w:r>
        <w:rPr>
          <w:szCs w:val="24"/>
        </w:rPr>
        <w:t xml:space="preserve">7.5. kitus teisei į socialinę paramą mokiniams nustatyti reikiamus dokumentus, nurodytus Socialinės paramos mokiniams įstatyme. </w:t>
      </w:r>
    </w:p>
    <w:p w14:paraId="322DC0BB" w14:textId="77777777" w:rsidR="00C75059" w:rsidRDefault="008C3DA5">
      <w:pPr>
        <w:spacing w:line="360" w:lineRule="auto"/>
        <w:ind w:firstLine="1296"/>
        <w:jc w:val="both"/>
      </w:pPr>
      <w:r>
        <w:rPr>
          <w:szCs w:val="24"/>
        </w:rPr>
        <w:t>8. Pareiškėjai dėl soci</w:t>
      </w:r>
      <w:r>
        <w:rPr>
          <w:szCs w:val="24"/>
        </w:rPr>
        <w:t xml:space="preserve">alinės paramos mokiniams kreipiasi </w:t>
      </w:r>
      <w:r>
        <w:t>į Savivaldybės administraciją, jeigu savo gyvenamąją vietą yra deklaravę Kauno mieste arba yra įtraukti į Kauno mieste gyvenamosios vietos nedeklaravusių asmenų apskaitą, arba nėra įtraukti į nedeklaravusių asmenų apskait</w:t>
      </w:r>
      <w:r>
        <w:t xml:space="preserve">ą, bet faktiškai gyvena Kauno mieste. </w:t>
      </w:r>
    </w:p>
    <w:p w14:paraId="2047A758" w14:textId="77777777" w:rsidR="00C75059" w:rsidRDefault="008C3DA5">
      <w:pPr>
        <w:spacing w:line="360" w:lineRule="auto"/>
        <w:ind w:firstLine="1296"/>
        <w:jc w:val="both"/>
        <w:rPr>
          <w:szCs w:val="24"/>
        </w:rPr>
      </w:pPr>
      <w:r>
        <w:rPr>
          <w:szCs w:val="24"/>
        </w:rPr>
        <w:t>9. Jei kreipimosi dėl socialinės paramos mokiniams metu bendrai gyvenantys asmenys arba vienas gyvenantis asmuo gauna piniginę socialinę paramą pagal Piniginės socialinės paramos nepasiturintiems gyventojams įstatymą,</w:t>
      </w:r>
      <w:r>
        <w:rPr>
          <w:szCs w:val="24"/>
        </w:rPr>
        <w:t xml:space="preserve"> pareiškėjas pateikia mokyklos administracijai ar </w:t>
      </w:r>
      <w:r>
        <w:rPr>
          <w:szCs w:val="24"/>
        </w:rPr>
        <w:lastRenderedPageBreak/>
        <w:t xml:space="preserve">Savivaldybės administracijos </w:t>
      </w:r>
      <w:r>
        <w:t xml:space="preserve">Socialinės paramos skyriui (toliau – Socialinės paramos skyrius) </w:t>
      </w:r>
      <w:r>
        <w:rPr>
          <w:szCs w:val="24"/>
        </w:rPr>
        <w:t xml:space="preserve">laisvos formos prašymą skirti socialinę paramą mokiniams, kuriame nurodo šiuos duomenis: </w:t>
      </w:r>
    </w:p>
    <w:p w14:paraId="77EB9389" w14:textId="77777777" w:rsidR="00C75059" w:rsidRDefault="008C3DA5">
      <w:pPr>
        <w:spacing w:line="360" w:lineRule="auto"/>
        <w:ind w:firstLine="1296"/>
        <w:jc w:val="both"/>
        <w:rPr>
          <w:szCs w:val="24"/>
        </w:rPr>
      </w:pPr>
      <w:r>
        <w:rPr>
          <w:szCs w:val="24"/>
        </w:rPr>
        <w:t>9.1. vardą, pavardę;</w:t>
      </w:r>
    </w:p>
    <w:p w14:paraId="2387F44B" w14:textId="77777777" w:rsidR="00C75059" w:rsidRDefault="008C3DA5">
      <w:pPr>
        <w:spacing w:line="360" w:lineRule="auto"/>
        <w:ind w:firstLine="1296"/>
        <w:jc w:val="both"/>
        <w:rPr>
          <w:szCs w:val="24"/>
        </w:rPr>
      </w:pPr>
      <w:r>
        <w:rPr>
          <w:szCs w:val="24"/>
        </w:rPr>
        <w:t>9</w:t>
      </w:r>
      <w:r>
        <w:rPr>
          <w:szCs w:val="24"/>
        </w:rPr>
        <w:t>.2. asmens kodą;</w:t>
      </w:r>
    </w:p>
    <w:p w14:paraId="31B3AF19" w14:textId="77777777" w:rsidR="00C75059" w:rsidRDefault="008C3DA5">
      <w:pPr>
        <w:spacing w:line="360" w:lineRule="auto"/>
        <w:ind w:firstLine="1296"/>
        <w:jc w:val="both"/>
        <w:rPr>
          <w:szCs w:val="24"/>
        </w:rPr>
      </w:pPr>
      <w:r>
        <w:rPr>
          <w:szCs w:val="24"/>
        </w:rPr>
        <w:t>9.3. gyvenamosios vietos adresą;</w:t>
      </w:r>
    </w:p>
    <w:p w14:paraId="5551215B" w14:textId="77777777" w:rsidR="00C75059" w:rsidRDefault="008C3DA5">
      <w:pPr>
        <w:spacing w:line="360" w:lineRule="auto"/>
        <w:ind w:firstLine="1296"/>
        <w:jc w:val="both"/>
        <w:rPr>
          <w:szCs w:val="24"/>
        </w:rPr>
      </w:pPr>
      <w:r>
        <w:rPr>
          <w:szCs w:val="24"/>
        </w:rPr>
        <w:t>9.4. mokyklos pavadinimą ir klasę, kurioje mokinys mokosi;</w:t>
      </w:r>
    </w:p>
    <w:p w14:paraId="247980A5" w14:textId="77777777" w:rsidR="00C75059" w:rsidRDefault="008C3DA5">
      <w:pPr>
        <w:spacing w:line="360" w:lineRule="auto"/>
        <w:ind w:firstLine="1296"/>
        <w:jc w:val="both"/>
      </w:pPr>
      <w:r>
        <w:rPr>
          <w:szCs w:val="24"/>
        </w:rPr>
        <w:t xml:space="preserve">9.5. </w:t>
      </w:r>
      <w:r>
        <w:rPr>
          <w:bCs/>
          <w:szCs w:val="24"/>
        </w:rPr>
        <w:t xml:space="preserve">mokėjimo ar kredito įstaigos pavadinimą, sąskaitos, </w:t>
      </w:r>
      <w:r>
        <w:rPr>
          <w:szCs w:val="24"/>
        </w:rPr>
        <w:t>į kurią būtų pervedama mokiniui skirta parama mokinio reikmenims įsigyti, numerį, kai pare</w:t>
      </w:r>
      <w:r>
        <w:rPr>
          <w:szCs w:val="24"/>
        </w:rPr>
        <w:t>iškėjas paramą mokinio reikmenims įsigyti prašo pervesti į mokėjimo ar kredito įstaigoje esančią asmeninę sąskaitą.</w:t>
      </w:r>
    </w:p>
    <w:p w14:paraId="6448F296" w14:textId="77777777" w:rsidR="00C75059" w:rsidRDefault="008C3DA5">
      <w:pPr>
        <w:spacing w:line="360" w:lineRule="auto"/>
        <w:ind w:firstLine="1298"/>
        <w:jc w:val="both"/>
        <w:rPr>
          <w:szCs w:val="24"/>
        </w:rPr>
      </w:pPr>
      <w:r>
        <w:rPr>
          <w:lang w:bidi="he-IL"/>
        </w:rPr>
        <w:t xml:space="preserve">10. </w:t>
      </w:r>
      <w:r>
        <w:rPr>
          <w:szCs w:val="24"/>
          <w:lang w:bidi="he-IL"/>
        </w:rPr>
        <w:t>Jei socialinė parama mokiniui reikalinga, bet mokinio tėvai dėl jos nesikreipė, mokyklos administracija apie tai raštu informuoja Saviva</w:t>
      </w:r>
      <w:r>
        <w:rPr>
          <w:szCs w:val="24"/>
          <w:lang w:bidi="he-IL"/>
        </w:rPr>
        <w:t>ldybės administraciją. Savivaldybės administracija dėl bendrai gyvenančių asmenų ar vieno gyvenančio asmens gyvenimo sąlygų patikrinimo ir buities ir gyvenimo sąlygų patikrinimo akto surašymo kreipiasi į socialines paslaugas teikiančias įstaigas, kurios te</w:t>
      </w:r>
      <w:r>
        <w:rPr>
          <w:szCs w:val="24"/>
          <w:lang w:bidi="he-IL"/>
        </w:rPr>
        <w:t xml:space="preserve">ikia išvadas ir rekomendacijas dėl socialinės paramos mokiniams teikimo; </w:t>
      </w:r>
    </w:p>
    <w:p w14:paraId="5D8F4A9E" w14:textId="77777777" w:rsidR="00C75059" w:rsidRDefault="008C3DA5">
      <w:pPr>
        <w:rPr>
          <w:rFonts w:eastAsia="MS Mincho"/>
          <w:i/>
          <w:iCs/>
          <w:sz w:val="20"/>
        </w:rPr>
      </w:pPr>
      <w:r>
        <w:rPr>
          <w:rFonts w:eastAsia="MS Mincho"/>
          <w:i/>
          <w:iCs/>
          <w:sz w:val="20"/>
        </w:rPr>
        <w:t>Punkto pakeitimai:</w:t>
      </w:r>
    </w:p>
    <w:p w14:paraId="5D2E7F57" w14:textId="77777777" w:rsidR="00C75059" w:rsidRDefault="008C3DA5">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T-275</w:t>
        </w:r>
      </w:hyperlink>
      <w:r>
        <w:rPr>
          <w:rFonts w:eastAsia="MS Mincho"/>
          <w:i/>
          <w:iCs/>
          <w:sz w:val="20"/>
        </w:rPr>
        <w:t xml:space="preserve">, 2020-06-23, paskelbta TAR 2020-06-23, i. k. </w:t>
      </w:r>
      <w:r>
        <w:rPr>
          <w:rFonts w:eastAsia="MS Mincho"/>
          <w:i/>
          <w:iCs/>
          <w:sz w:val="20"/>
        </w:rPr>
        <w:t>2020-13742</w:t>
      </w:r>
    </w:p>
    <w:p w14:paraId="5BD814AE" w14:textId="77777777" w:rsidR="00C75059" w:rsidRDefault="00C75059"/>
    <w:p w14:paraId="0B9E3C84" w14:textId="77777777" w:rsidR="00C75059" w:rsidRDefault="008C3DA5">
      <w:pPr>
        <w:spacing w:line="360" w:lineRule="auto"/>
        <w:ind w:firstLine="1296"/>
        <w:jc w:val="both"/>
        <w:rPr>
          <w:bCs/>
          <w:szCs w:val="24"/>
        </w:rPr>
      </w:pPr>
      <w:r>
        <w:t xml:space="preserve">11. </w:t>
      </w:r>
      <w:r>
        <w:rPr>
          <w:bCs/>
          <w:szCs w:val="24"/>
        </w:rPr>
        <w:t>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prašymas-paraiška teikiamas per atstovą, nurodomi šie atstovo duo</w:t>
      </w:r>
      <w:r>
        <w:rPr>
          <w:bCs/>
          <w:szCs w:val="24"/>
        </w:rPr>
        <w:t>menys: vardas, pavardė, asmens kodas, gyvenamosios vietos adresas.</w:t>
      </w:r>
    </w:p>
    <w:p w14:paraId="50845D9B" w14:textId="77777777" w:rsidR="00C75059" w:rsidRDefault="008C3DA5">
      <w:pPr>
        <w:spacing w:line="360" w:lineRule="auto"/>
        <w:ind w:firstLine="1296"/>
        <w:jc w:val="both"/>
        <w:rPr>
          <w:bCs/>
          <w:szCs w:val="24"/>
        </w:rPr>
      </w:pPr>
      <w:r>
        <w:rPr>
          <w:bCs/>
          <w:szCs w:val="24"/>
        </w:rPr>
        <w:t>12. Prašymas-paraiška gali būti pateiktas ir mokyklos, kurioje mokinys mokosi ar kuri organizuoja vasaros poilsio stovyklą, administracijai. Tokiu atveju, toliau šis prašymas-paraiška admin</w:t>
      </w:r>
      <w:r>
        <w:rPr>
          <w:bCs/>
          <w:szCs w:val="24"/>
        </w:rPr>
        <w:t>istruojamas Socialinės paramos mokiniams įstatymo nustatyta tvarka.</w:t>
      </w:r>
    </w:p>
    <w:p w14:paraId="0107F25B" w14:textId="77777777" w:rsidR="00C75059" w:rsidRDefault="008C3DA5">
      <w:pPr>
        <w:spacing w:line="360" w:lineRule="auto"/>
        <w:ind w:firstLine="1296"/>
        <w:jc w:val="both"/>
        <w:rPr>
          <w:szCs w:val="24"/>
        </w:rPr>
      </w:pPr>
      <w:r>
        <w:t xml:space="preserve">13. </w:t>
      </w:r>
      <w:r>
        <w:rPr>
          <w:szCs w:val="24"/>
        </w:rPr>
        <w:t>Jei socialinė parama mokiniams neskiriama, pareiškėjas apie tai informuojamas teisės aktų nustatyta tvarka, nurodoma neskyrimo priežastis ir sprendimo apskundimo tvarka. Pareiškėjo pat</w:t>
      </w:r>
      <w:r>
        <w:rPr>
          <w:szCs w:val="24"/>
        </w:rPr>
        <w:t>eikti dokumentai jam grąžinami, o Socialinės paramos skyriuje paliekamos šių dokumentų kopijos.</w:t>
      </w:r>
    </w:p>
    <w:p w14:paraId="28E947E1" w14:textId="77777777" w:rsidR="00C75059" w:rsidRDefault="008C3DA5">
      <w:pPr>
        <w:tabs>
          <w:tab w:val="left" w:pos="720"/>
        </w:tabs>
        <w:spacing w:line="360" w:lineRule="auto"/>
        <w:ind w:firstLine="1298"/>
        <w:jc w:val="both"/>
        <w:rPr>
          <w:szCs w:val="24"/>
          <w:lang w:eastAsia="lt-LT"/>
        </w:rPr>
      </w:pPr>
      <w:r>
        <w:rPr>
          <w:szCs w:val="24"/>
        </w:rPr>
        <w:t xml:space="preserve">14. </w:t>
      </w:r>
      <w:r>
        <w:rPr>
          <w:szCs w:val="24"/>
          <w:lang w:eastAsia="lt-LT"/>
        </w:rPr>
        <w:t>Dokumentų, suteikiančių teisę į socialinę paramą mokiniams, originalai saugomi Socialinės paramos skyriuje.</w:t>
      </w:r>
    </w:p>
    <w:p w14:paraId="18774CC5" w14:textId="77777777" w:rsidR="00C75059" w:rsidRDefault="008C3DA5">
      <w:pPr>
        <w:tabs>
          <w:tab w:val="left" w:pos="720"/>
        </w:tabs>
        <w:spacing w:line="360" w:lineRule="auto"/>
        <w:ind w:firstLine="1298"/>
        <w:jc w:val="both"/>
        <w:rPr>
          <w:lang w:eastAsia="lt-LT"/>
        </w:rPr>
      </w:pPr>
      <w:r>
        <w:rPr>
          <w:szCs w:val="24"/>
          <w:lang w:eastAsia="lt-LT"/>
        </w:rPr>
        <w:t>15. Socialinės paramos</w:t>
      </w:r>
      <w:r>
        <w:rPr>
          <w:lang w:eastAsia="lt-LT"/>
        </w:rPr>
        <w:t xml:space="preserve"> mokiniams teikimas gali b</w:t>
      </w:r>
      <w:r>
        <w:rPr>
          <w:lang w:eastAsia="lt-LT"/>
        </w:rPr>
        <w:t>ūti nutrauktas Socialinės paramos mokiniams įstatymo nustatytais atvejais ir tvarka.</w:t>
      </w:r>
    </w:p>
    <w:p w14:paraId="33C8F23A" w14:textId="77777777" w:rsidR="00C75059" w:rsidRDefault="00C75059">
      <w:pPr>
        <w:ind w:firstLine="1296"/>
        <w:jc w:val="both"/>
        <w:rPr>
          <w:szCs w:val="24"/>
        </w:rPr>
      </w:pPr>
    </w:p>
    <w:p w14:paraId="3F01764C" w14:textId="77777777" w:rsidR="00C75059" w:rsidRDefault="008C3DA5">
      <w:pPr>
        <w:ind w:firstLine="62"/>
        <w:jc w:val="center"/>
        <w:rPr>
          <w:b/>
          <w:szCs w:val="24"/>
        </w:rPr>
      </w:pPr>
      <w:r>
        <w:rPr>
          <w:b/>
          <w:szCs w:val="24"/>
        </w:rPr>
        <w:t>IV SKYRIUS</w:t>
      </w:r>
    </w:p>
    <w:p w14:paraId="36240DED" w14:textId="77777777" w:rsidR="00C75059" w:rsidRDefault="00C75059">
      <w:pPr>
        <w:jc w:val="center"/>
        <w:rPr>
          <w:b/>
          <w:szCs w:val="24"/>
        </w:rPr>
      </w:pPr>
    </w:p>
    <w:p w14:paraId="203703D5" w14:textId="77777777" w:rsidR="00C75059" w:rsidRDefault="008C3DA5">
      <w:pPr>
        <w:ind w:firstLine="60"/>
        <w:jc w:val="center"/>
        <w:rPr>
          <w:b/>
          <w:szCs w:val="24"/>
        </w:rPr>
      </w:pPr>
      <w:r>
        <w:rPr>
          <w:b/>
          <w:szCs w:val="24"/>
        </w:rPr>
        <w:t>NEMOKAMO MAITINIMO MOKINIAMS SKYRIMAS</w:t>
      </w:r>
    </w:p>
    <w:p w14:paraId="799AC7D6" w14:textId="77777777" w:rsidR="00C75059" w:rsidRDefault="00C75059">
      <w:pPr>
        <w:tabs>
          <w:tab w:val="left" w:pos="720"/>
        </w:tabs>
        <w:ind w:firstLine="1298"/>
      </w:pPr>
    </w:p>
    <w:p w14:paraId="41F14531" w14:textId="77777777" w:rsidR="00C75059" w:rsidRDefault="008C3DA5">
      <w:pPr>
        <w:tabs>
          <w:tab w:val="left" w:pos="720"/>
        </w:tabs>
        <w:spacing w:line="360" w:lineRule="auto"/>
        <w:ind w:firstLine="1298"/>
        <w:jc w:val="both"/>
        <w:rPr>
          <w:szCs w:val="24"/>
          <w:lang w:eastAsia="lt-LT"/>
        </w:rPr>
      </w:pPr>
      <w:r>
        <w:lastRenderedPageBreak/>
        <w:t xml:space="preserve">16. </w:t>
      </w:r>
      <w:r>
        <w:rPr>
          <w:szCs w:val="24"/>
          <w:lang w:eastAsia="lt-LT"/>
        </w:rPr>
        <w:t xml:space="preserve">Sprendimą dėl nemokamo maitinimo mokiniui skyrimo priima Socialinės paramos skyriaus vedėjas ne vėliau kaip per </w:t>
      </w:r>
      <w:r>
        <w:rPr>
          <w:szCs w:val="24"/>
          <w:lang w:eastAsia="lt-LT"/>
        </w:rPr>
        <w:t>10 darbo dienų nuo prašymo-paraiškos ir visų reikiamų dokumentų gavimo dienos (tuo atveju, kai pareiškėja yra mokykla – nuo raštu pateiktos informacijos gavimo dienos).</w:t>
      </w:r>
    </w:p>
    <w:p w14:paraId="5FF84ABB" w14:textId="77777777" w:rsidR="00C75059" w:rsidRDefault="008C3DA5">
      <w:pPr>
        <w:tabs>
          <w:tab w:val="left" w:pos="720"/>
        </w:tabs>
        <w:spacing w:line="360" w:lineRule="auto"/>
        <w:ind w:firstLine="1340"/>
        <w:jc w:val="both"/>
        <w:rPr>
          <w:szCs w:val="24"/>
          <w:lang w:eastAsia="lt-LT"/>
        </w:rPr>
      </w:pPr>
      <w:r>
        <w:rPr>
          <w:szCs w:val="24"/>
          <w:lang w:eastAsia="lt-LT"/>
        </w:rPr>
        <w:t xml:space="preserve">17. </w:t>
      </w:r>
      <w:r>
        <w:t>Priklausomai nuo prašymo-paraiškos ir visų dokumentų, reikiamų mokinių nemokamam ma</w:t>
      </w:r>
      <w:r>
        <w:t xml:space="preserve">itinimui skirti, pateikimo dienos, </w:t>
      </w:r>
      <w:r>
        <w:rPr>
          <w:szCs w:val="24"/>
          <w:lang w:eastAsia="lt-LT"/>
        </w:rPr>
        <w:t>nemokamas maitinimas mokiniams skiriamas:</w:t>
      </w:r>
    </w:p>
    <w:p w14:paraId="5357D148" w14:textId="77777777" w:rsidR="00C75059" w:rsidRDefault="008C3DA5">
      <w:pPr>
        <w:tabs>
          <w:tab w:val="left" w:pos="720"/>
        </w:tabs>
        <w:spacing w:line="360" w:lineRule="auto"/>
        <w:ind w:firstLine="1298"/>
        <w:jc w:val="both"/>
        <w:rPr>
          <w:szCs w:val="24"/>
          <w:lang w:eastAsia="lt-LT"/>
        </w:rPr>
      </w:pPr>
      <w:r>
        <w:rPr>
          <w:szCs w:val="24"/>
          <w:lang w:eastAsia="lt-LT"/>
        </w:rPr>
        <w:t>17.1. nuo mokslo metų pradžios iki mokslo metų pabaigos;</w:t>
      </w:r>
    </w:p>
    <w:p w14:paraId="6B049FD4" w14:textId="77777777" w:rsidR="00C75059" w:rsidRDefault="008C3DA5">
      <w:pPr>
        <w:tabs>
          <w:tab w:val="left" w:pos="720"/>
        </w:tabs>
        <w:spacing w:line="360" w:lineRule="auto"/>
        <w:ind w:firstLine="1298"/>
        <w:jc w:val="both"/>
        <w:rPr>
          <w:szCs w:val="24"/>
          <w:lang w:eastAsia="lt-LT"/>
        </w:rPr>
      </w:pPr>
      <w:r>
        <w:rPr>
          <w:szCs w:val="24"/>
          <w:lang w:eastAsia="lt-LT"/>
        </w:rPr>
        <w:t>17.2. pateikus prašymą-paraišką dėl nemokamo maitinimo mokslo metais – nuo informacijos apie priimtą sprendimą dėl sociali</w:t>
      </w:r>
      <w:r>
        <w:rPr>
          <w:szCs w:val="24"/>
          <w:lang w:eastAsia="lt-LT"/>
        </w:rPr>
        <w:t>nės paramos mokiniams skyrimo mokykloje kitos dienos iki mokslo metų pabaigos;</w:t>
      </w:r>
    </w:p>
    <w:p w14:paraId="2B747EB4" w14:textId="77777777" w:rsidR="00C75059" w:rsidRDefault="008C3DA5">
      <w:pPr>
        <w:tabs>
          <w:tab w:val="left" w:pos="720"/>
        </w:tabs>
        <w:spacing w:line="360" w:lineRule="auto"/>
        <w:ind w:firstLine="1298"/>
        <w:jc w:val="both"/>
        <w:rPr>
          <w:lang w:eastAsia="lt-LT"/>
        </w:rPr>
      </w:pPr>
      <w:r>
        <w:rPr>
          <w:lang w:eastAsia="lt-LT"/>
        </w:rPr>
        <w:t>17.3. vasaros atostogų metu mokyklų organizuojamose vasaros poilsio stovyklose, jei paskutinį mokslo metų ugdymo proceso mėnesį mokiniai turėjo teisę gauti nemokamą maitinimą, b</w:t>
      </w:r>
      <w:r>
        <w:rPr>
          <w:lang w:eastAsia="lt-LT"/>
        </w:rPr>
        <w:t xml:space="preserve">e atskiro prašymo </w:t>
      </w:r>
      <w:r>
        <w:rPr>
          <w:szCs w:val="24"/>
          <w:lang w:eastAsia="lt-LT"/>
        </w:rPr>
        <w:t xml:space="preserve">– </w:t>
      </w:r>
      <w:r>
        <w:rPr>
          <w:lang w:eastAsia="lt-LT"/>
        </w:rPr>
        <w:t>nuo mokyklose organizuojamos vasaros poilsio stovyklos pradžios iki pabaigos.</w:t>
      </w:r>
    </w:p>
    <w:p w14:paraId="2F2D8E71" w14:textId="77777777" w:rsidR="00C75059" w:rsidRDefault="008C3DA5">
      <w:pPr>
        <w:tabs>
          <w:tab w:val="left" w:pos="720"/>
        </w:tabs>
        <w:spacing w:line="360" w:lineRule="auto"/>
        <w:ind w:firstLine="1298"/>
        <w:jc w:val="both"/>
        <w:rPr>
          <w:szCs w:val="24"/>
          <w:shd w:val="clear" w:color="auto" w:fill="FFFFFF"/>
          <w:lang w:eastAsia="lt-LT"/>
        </w:rPr>
      </w:pPr>
      <w:r>
        <w:t xml:space="preserve">18. </w:t>
      </w:r>
      <w:r>
        <w:rPr>
          <w:szCs w:val="24"/>
          <w:shd w:val="clear" w:color="auto" w:fill="FFFFFF"/>
          <w:lang w:eastAsia="lt-LT"/>
        </w:rPr>
        <w:t>Ne vėliau kaip per 3 darbo dienas Socialinės paramos skyrius apie priimtus sprendimus dėl nemokamo maitinimo mokiniams skyrimo informuoja mokyklas, išskyr</w:t>
      </w:r>
      <w:r>
        <w:rPr>
          <w:szCs w:val="24"/>
          <w:shd w:val="clear" w:color="auto" w:fill="FFFFFF"/>
          <w:lang w:eastAsia="lt-LT"/>
        </w:rPr>
        <w:t>us atvejį, kai informacija gaunama iš Socialinės paramos šeimai informacinės sistemos (toliau – SPIS). Pareiškėjai dėl socialinės paramos mokiniams skyrimo informuojami ne vėliau kaip per 5 darbo dienas nuo sprendimo priėmimo dienos.</w:t>
      </w:r>
    </w:p>
    <w:p w14:paraId="01BE50BC" w14:textId="77777777" w:rsidR="00C75059" w:rsidRDefault="008C3DA5">
      <w:pPr>
        <w:spacing w:line="360" w:lineRule="auto"/>
        <w:ind w:firstLine="1296"/>
        <w:jc w:val="both"/>
      </w:pPr>
      <w:r>
        <w:rPr>
          <w:szCs w:val="24"/>
          <w:shd w:val="clear" w:color="auto" w:fill="FFFFFF"/>
          <w:lang w:eastAsia="lt-LT"/>
        </w:rPr>
        <w:t xml:space="preserve">19. </w:t>
      </w:r>
      <w:r>
        <w:rPr>
          <w:szCs w:val="24"/>
        </w:rPr>
        <w:t xml:space="preserve">Kad mokinys gautų </w:t>
      </w:r>
      <w:r>
        <w:rPr>
          <w:szCs w:val="24"/>
        </w:rPr>
        <w:t xml:space="preserve">nemokamą maitinimą vasaros atostogų metu mokyklos organizuojamoje vasaros poilsio stovykloje, pareiškėjas prašymą-paraišką gali pateikti nuo kalendorinių metų gegužės 1 dienos, išskyrus Socialinės paramos mokiniams įstatymo nustatytus atvejus. </w:t>
      </w:r>
    </w:p>
    <w:p w14:paraId="7D2BDAF0" w14:textId="77777777" w:rsidR="00C75059" w:rsidRDefault="00C75059">
      <w:pPr>
        <w:jc w:val="center"/>
        <w:rPr>
          <w:szCs w:val="24"/>
        </w:rPr>
      </w:pPr>
    </w:p>
    <w:p w14:paraId="167B348F" w14:textId="77777777" w:rsidR="00C75059" w:rsidRDefault="008C3DA5">
      <w:pPr>
        <w:jc w:val="center"/>
        <w:rPr>
          <w:b/>
          <w:szCs w:val="24"/>
        </w:rPr>
      </w:pPr>
      <w:r>
        <w:rPr>
          <w:b/>
          <w:szCs w:val="24"/>
        </w:rPr>
        <w:t>V SKYRIUS</w:t>
      </w:r>
    </w:p>
    <w:p w14:paraId="0F9C16D0" w14:textId="77777777" w:rsidR="00C75059" w:rsidRDefault="00C75059">
      <w:pPr>
        <w:jc w:val="center"/>
        <w:rPr>
          <w:b/>
          <w:szCs w:val="24"/>
        </w:rPr>
      </w:pPr>
    </w:p>
    <w:p w14:paraId="7223DA43" w14:textId="77777777" w:rsidR="00C75059" w:rsidRDefault="008C3DA5">
      <w:pPr>
        <w:ind w:firstLine="60"/>
        <w:jc w:val="center"/>
        <w:rPr>
          <w:b/>
          <w:szCs w:val="24"/>
        </w:rPr>
      </w:pPr>
      <w:r>
        <w:rPr>
          <w:b/>
          <w:szCs w:val="24"/>
        </w:rPr>
        <w:t>MOKINIŲ NEMOKAMO MAITINIMO TEIKIMAS</w:t>
      </w:r>
    </w:p>
    <w:p w14:paraId="64793F16" w14:textId="77777777" w:rsidR="00C75059" w:rsidRDefault="00C75059">
      <w:pPr>
        <w:ind w:firstLine="60"/>
        <w:jc w:val="center"/>
        <w:rPr>
          <w:b/>
          <w:szCs w:val="24"/>
        </w:rPr>
      </w:pPr>
    </w:p>
    <w:p w14:paraId="1A762DD9" w14:textId="77777777" w:rsidR="00C75059" w:rsidRDefault="008C3DA5">
      <w:pPr>
        <w:tabs>
          <w:tab w:val="left" w:pos="720"/>
        </w:tabs>
        <w:spacing w:line="360" w:lineRule="auto"/>
        <w:ind w:firstLine="1298"/>
        <w:jc w:val="both"/>
        <w:rPr>
          <w:szCs w:val="24"/>
          <w:lang w:eastAsia="lt-LT"/>
        </w:rPr>
      </w:pPr>
      <w:r>
        <w:rPr>
          <w:szCs w:val="24"/>
          <w:lang w:eastAsia="lt-LT"/>
        </w:rPr>
        <w:t xml:space="preserve">20. </w:t>
      </w:r>
      <w:r>
        <w:t>Mokiniams nemokamas maitinimas teikiamas toje mokykloje, kurioje mokiniai mokosi, nepriklausomai nuo jų gyvenamosios vietos.</w:t>
      </w:r>
    </w:p>
    <w:p w14:paraId="42C9A52A" w14:textId="77777777" w:rsidR="00C75059" w:rsidRDefault="008C3DA5">
      <w:pPr>
        <w:tabs>
          <w:tab w:val="left" w:pos="720"/>
        </w:tabs>
        <w:spacing w:line="360" w:lineRule="auto"/>
        <w:ind w:firstLine="1298"/>
        <w:jc w:val="both"/>
        <w:rPr>
          <w:szCs w:val="24"/>
          <w:lang w:eastAsia="lt-LT"/>
        </w:rPr>
      </w:pPr>
      <w:r>
        <w:rPr>
          <w:szCs w:val="24"/>
          <w:lang w:eastAsia="lt-LT"/>
        </w:rPr>
        <w:t xml:space="preserve">21. Mokinių nemokamas maitinimas mokyklose ir mokyklų organizuojamose vasaros </w:t>
      </w:r>
      <w:r>
        <w:rPr>
          <w:szCs w:val="24"/>
          <w:lang w:eastAsia="lt-LT"/>
        </w:rPr>
        <w:t>stovyklose teikiamas mokyklų administracijų nustatytu laiku.</w:t>
      </w:r>
    </w:p>
    <w:p w14:paraId="4CD21319" w14:textId="77777777" w:rsidR="00C75059" w:rsidRDefault="008C3DA5">
      <w:pPr>
        <w:tabs>
          <w:tab w:val="left" w:pos="720"/>
        </w:tabs>
        <w:spacing w:line="360" w:lineRule="auto"/>
        <w:ind w:firstLine="1298"/>
        <w:jc w:val="both"/>
        <w:rPr>
          <w:szCs w:val="24"/>
          <w:lang w:eastAsia="lt-LT"/>
        </w:rPr>
      </w:pPr>
      <w:r>
        <w:t>22. Mokiniui pakeitus mokyklą, senosios mokyklos administracija naujosios mokyklos administracijai ne vėliau kaip kitą darbo dieną po mokyklos pakeitimo dienos pateikia (asmeniškai, paštu arba el</w:t>
      </w:r>
      <w:r>
        <w:t xml:space="preserve">ektroninėmis ryšio priemonėmis, pasirašytomis saugiu elektroniniu parašu) laisvos formos pažymą apie mokinio teisę gauti nemokamą maitinimą ir informuoja pareiškėjo gyvenamosios vietos savivaldybės administracijos padalinį, atsakingą už socialinės </w:t>
      </w:r>
      <w:r>
        <w:lastRenderedPageBreak/>
        <w:t xml:space="preserve">paramos </w:t>
      </w:r>
      <w:r>
        <w:t>mokiniams administravimą, apie tai, kad mokinys pakeitė mokyklą. Mokiniui nemokamas maitinimas naujojoje mokykloje pradedamas teikti nuo kitos darbo dienos, kai mokykla gavo pažymą.</w:t>
      </w:r>
    </w:p>
    <w:p w14:paraId="323393EE" w14:textId="77777777" w:rsidR="00C75059" w:rsidRDefault="008C3DA5">
      <w:pPr>
        <w:spacing w:line="360" w:lineRule="auto"/>
        <w:ind w:firstLine="1276"/>
        <w:jc w:val="both"/>
        <w:rPr>
          <w:szCs w:val="24"/>
          <w:lang w:eastAsia="lt-LT"/>
        </w:rPr>
      </w:pPr>
      <w:r>
        <w:rPr>
          <w:lang w:bidi="he-IL"/>
        </w:rPr>
        <w:t>22</w:t>
      </w:r>
      <w:r>
        <w:rPr>
          <w:vertAlign w:val="superscript"/>
          <w:lang w:bidi="he-IL"/>
        </w:rPr>
        <w:t>1</w:t>
      </w:r>
      <w:r>
        <w:rPr>
          <w:lang w:bidi="he-IL"/>
        </w:rPr>
        <w:t xml:space="preserve">. Mokiniams nemokamas maitinimas neteikiamas, jeigu jų tėvai yra atleisti nuo mokėjimo už vaikų maitinimą mokyklų bendrabučiuose, išskyrus šio aprašo </w:t>
      </w:r>
      <w:r>
        <w:rPr>
          <w:szCs w:val="24"/>
          <w:lang w:bidi="he-IL"/>
        </w:rPr>
        <w:t>6</w:t>
      </w:r>
      <w:r>
        <w:rPr>
          <w:szCs w:val="24"/>
          <w:vertAlign w:val="superscript"/>
          <w:lang w:bidi="he-IL"/>
        </w:rPr>
        <w:t xml:space="preserve">1 </w:t>
      </w:r>
      <w:r>
        <w:rPr>
          <w:szCs w:val="24"/>
          <w:lang w:bidi="he-IL"/>
        </w:rPr>
        <w:t>punkte nustatytą atvejį.</w:t>
      </w:r>
      <w:r>
        <w:t xml:space="preserve"> </w:t>
      </w:r>
    </w:p>
    <w:p w14:paraId="7FBECFDF" w14:textId="77777777" w:rsidR="00C75059" w:rsidRDefault="008C3DA5">
      <w:pPr>
        <w:rPr>
          <w:rFonts w:eastAsia="MS Mincho"/>
          <w:i/>
          <w:iCs/>
          <w:sz w:val="20"/>
        </w:rPr>
      </w:pPr>
      <w:r>
        <w:rPr>
          <w:rFonts w:eastAsia="MS Mincho"/>
          <w:i/>
          <w:iCs/>
          <w:sz w:val="20"/>
        </w:rPr>
        <w:t>Papildyta punktu:</w:t>
      </w:r>
    </w:p>
    <w:p w14:paraId="5639A9FA" w14:textId="77777777" w:rsidR="00C75059" w:rsidRDefault="008C3DA5">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D3AC158" w14:textId="77777777" w:rsidR="00C75059" w:rsidRDefault="00C75059"/>
    <w:p w14:paraId="521851E4" w14:textId="77777777" w:rsidR="00C75059" w:rsidRDefault="008C3DA5">
      <w:pPr>
        <w:tabs>
          <w:tab w:val="left" w:pos="142"/>
        </w:tabs>
        <w:spacing w:line="360" w:lineRule="auto"/>
        <w:ind w:firstLine="1298"/>
        <w:jc w:val="both"/>
        <w:rPr>
          <w:strike/>
          <w:szCs w:val="24"/>
          <w:lang w:eastAsia="lt-LT"/>
        </w:rPr>
      </w:pPr>
      <w:r>
        <w:rPr>
          <w:szCs w:val="24"/>
          <w:lang w:eastAsia="lt-LT"/>
        </w:rPr>
        <w:t>23. Nemokamam maitinimui skirtiems produktams įsigyti skiriamų lėšų dydis vienai dienai vienam mokiniui nustatomas Savivaldybės administracijos direkt</w:t>
      </w:r>
      <w:r>
        <w:rPr>
          <w:szCs w:val="24"/>
          <w:lang w:eastAsia="lt-LT"/>
        </w:rPr>
        <w:t>oriaus įsakymu, vadovaujantis</w:t>
      </w:r>
      <w:r>
        <w:t xml:space="preserve"> Lietuvos Respublikos sveikatos apsaugos ministro patvirtintu pusryčių, pietų ir pavakarių patiekalų gamybai reikalingų produktų rinkinių sąrašu pagal mokinių amžiaus grupes.</w:t>
      </w:r>
    </w:p>
    <w:p w14:paraId="0A0A7AAA" w14:textId="77777777" w:rsidR="00C75059" w:rsidRDefault="008C3DA5">
      <w:pPr>
        <w:tabs>
          <w:tab w:val="left" w:pos="142"/>
        </w:tabs>
        <w:spacing w:line="360" w:lineRule="auto"/>
        <w:ind w:firstLine="1298"/>
        <w:jc w:val="both"/>
        <w:rPr>
          <w:strike/>
          <w:szCs w:val="24"/>
          <w:lang w:eastAsia="lt-LT"/>
        </w:rPr>
      </w:pPr>
      <w:r>
        <w:rPr>
          <w:szCs w:val="24"/>
          <w:lang w:bidi="he-IL"/>
        </w:rPr>
        <w:t>23</w:t>
      </w:r>
      <w:r>
        <w:rPr>
          <w:szCs w:val="24"/>
          <w:vertAlign w:val="superscript"/>
          <w:lang w:bidi="he-IL"/>
        </w:rPr>
        <w:t>1</w:t>
      </w:r>
      <w:r>
        <w:rPr>
          <w:szCs w:val="24"/>
          <w:lang w:bidi="he-IL"/>
        </w:rPr>
        <w:t>. Patiekalų gamybos išlaidos nustatomos Savivaldy</w:t>
      </w:r>
      <w:r>
        <w:rPr>
          <w:szCs w:val="24"/>
          <w:lang w:bidi="he-IL"/>
        </w:rPr>
        <w:t>bės administracijos direktoriaus nustatyta tvarka.</w:t>
      </w:r>
      <w:r>
        <w:rPr>
          <w:szCs w:val="24"/>
          <w:lang w:eastAsia="lt-LT" w:bidi="he-IL"/>
        </w:rPr>
        <w:t xml:space="preserve"> </w:t>
      </w:r>
    </w:p>
    <w:p w14:paraId="4F106F46" w14:textId="77777777" w:rsidR="00C75059" w:rsidRDefault="008C3DA5">
      <w:pPr>
        <w:rPr>
          <w:rFonts w:eastAsia="MS Mincho"/>
          <w:i/>
          <w:iCs/>
          <w:sz w:val="20"/>
        </w:rPr>
      </w:pPr>
      <w:r>
        <w:rPr>
          <w:rFonts w:eastAsia="MS Mincho"/>
          <w:i/>
          <w:iCs/>
          <w:sz w:val="20"/>
        </w:rPr>
        <w:t>Papildyta punktu:</w:t>
      </w:r>
    </w:p>
    <w:p w14:paraId="4489AE04" w14:textId="77777777" w:rsidR="00C75059" w:rsidRDefault="008C3DA5">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0E5A445" w14:textId="77777777" w:rsidR="00C75059" w:rsidRDefault="00C75059"/>
    <w:p w14:paraId="34DBDC95" w14:textId="77777777" w:rsidR="00C75059" w:rsidRDefault="008C3DA5">
      <w:pPr>
        <w:tabs>
          <w:tab w:val="left" w:pos="720"/>
        </w:tabs>
        <w:spacing w:line="360" w:lineRule="auto"/>
        <w:ind w:firstLine="1298"/>
        <w:jc w:val="both"/>
        <w:rPr>
          <w:szCs w:val="24"/>
          <w:lang w:eastAsia="lt-LT"/>
        </w:rPr>
      </w:pPr>
      <w:r>
        <w:rPr>
          <w:szCs w:val="24"/>
          <w:lang w:eastAsia="lt-LT"/>
        </w:rPr>
        <w:t xml:space="preserve">24. Mokinių nemokamo </w:t>
      </w:r>
      <w:r>
        <w:rPr>
          <w:szCs w:val="24"/>
          <w:lang w:eastAsia="lt-LT"/>
        </w:rPr>
        <w:t>maitinimo apskaitos ir kontrolės tvarką nustato Savivaldybės administracija.</w:t>
      </w:r>
    </w:p>
    <w:p w14:paraId="71AA2129" w14:textId="77777777" w:rsidR="00C75059" w:rsidRDefault="00C75059"/>
    <w:p w14:paraId="26C7045A" w14:textId="77777777" w:rsidR="00C75059" w:rsidRDefault="008C3DA5">
      <w:pPr>
        <w:jc w:val="center"/>
        <w:rPr>
          <w:b/>
          <w:szCs w:val="24"/>
        </w:rPr>
      </w:pPr>
      <w:r>
        <w:rPr>
          <w:b/>
          <w:szCs w:val="24"/>
        </w:rPr>
        <w:t>VI SKYRIUS</w:t>
      </w:r>
    </w:p>
    <w:p w14:paraId="3BFEBE3F" w14:textId="77777777" w:rsidR="00C75059" w:rsidRDefault="00C75059">
      <w:pPr>
        <w:jc w:val="center"/>
        <w:rPr>
          <w:b/>
          <w:szCs w:val="24"/>
        </w:rPr>
      </w:pPr>
    </w:p>
    <w:p w14:paraId="36D550A7" w14:textId="77777777" w:rsidR="00C75059" w:rsidRDefault="008C3DA5">
      <w:pPr>
        <w:ind w:firstLine="60"/>
        <w:jc w:val="center"/>
        <w:rPr>
          <w:b/>
          <w:szCs w:val="24"/>
        </w:rPr>
      </w:pPr>
      <w:r>
        <w:rPr>
          <w:b/>
          <w:szCs w:val="24"/>
        </w:rPr>
        <w:t>PARAMOS MOKINIO REIKMENIMS ĮSIGYTI SKYRIMAS</w:t>
      </w:r>
    </w:p>
    <w:p w14:paraId="3083E15F" w14:textId="77777777" w:rsidR="00C75059" w:rsidRDefault="00C75059">
      <w:pPr>
        <w:ind w:firstLine="60"/>
        <w:jc w:val="center"/>
        <w:rPr>
          <w:b/>
          <w:szCs w:val="24"/>
        </w:rPr>
      </w:pPr>
    </w:p>
    <w:p w14:paraId="4E69D706" w14:textId="77777777" w:rsidR="00C75059" w:rsidRDefault="008C3DA5">
      <w:pPr>
        <w:spacing w:line="360" w:lineRule="auto"/>
        <w:ind w:firstLine="1298"/>
        <w:jc w:val="both"/>
        <w:rPr>
          <w:szCs w:val="24"/>
          <w:lang w:eastAsia="lt-LT"/>
        </w:rPr>
      </w:pPr>
      <w:r>
        <w:rPr>
          <w:szCs w:val="24"/>
          <w:lang w:eastAsia="lt-LT"/>
        </w:rPr>
        <w:t xml:space="preserve">25. Mokinio reikmenims įsigyti (įskaitant prekių pirkimo pridėtinės vertės mokestį) skiriama 2 bazinių socialinių išmokų </w:t>
      </w:r>
      <w:r>
        <w:rPr>
          <w:szCs w:val="24"/>
          <w:lang w:eastAsia="lt-LT"/>
        </w:rPr>
        <w:t>(BSI) dydžio suma vienam mokiniui per kalendorinius metus.</w:t>
      </w:r>
    </w:p>
    <w:p w14:paraId="4D6ACF08" w14:textId="77777777" w:rsidR="00C75059" w:rsidRDefault="008C3DA5">
      <w:pPr>
        <w:spacing w:line="360" w:lineRule="auto"/>
        <w:ind w:firstLine="1276"/>
        <w:jc w:val="both"/>
        <w:rPr>
          <w:bCs/>
          <w:szCs w:val="24"/>
        </w:rPr>
      </w:pPr>
      <w:r>
        <w:rPr>
          <w:szCs w:val="24"/>
        </w:rPr>
        <w:t xml:space="preserve">26. </w:t>
      </w:r>
      <w:r>
        <w:rPr>
          <w:bCs/>
          <w:szCs w:val="24"/>
        </w:rPr>
        <w:t>Prašymą-paraišką dėl paramos mokinio reikmenims įsigyti pareiškėjas gali pateikti nuo kalendorinių metų liepos 1 dienos iki spalio 5 dienos.</w:t>
      </w:r>
    </w:p>
    <w:p w14:paraId="1595352F" w14:textId="77777777" w:rsidR="00C75059" w:rsidRDefault="008C3DA5">
      <w:pPr>
        <w:spacing w:line="360" w:lineRule="auto"/>
        <w:ind w:firstLine="1276"/>
        <w:jc w:val="both"/>
        <w:rPr>
          <w:szCs w:val="24"/>
          <w:lang w:eastAsia="lt-LT"/>
        </w:rPr>
      </w:pPr>
      <w:r>
        <w:rPr>
          <w:bCs/>
          <w:szCs w:val="24"/>
        </w:rPr>
        <w:t xml:space="preserve">27. </w:t>
      </w:r>
      <w:r>
        <w:rPr>
          <w:szCs w:val="24"/>
          <w:lang w:eastAsia="lt-LT"/>
        </w:rPr>
        <w:t xml:space="preserve">Sprendimą dėl paramos mokinio </w:t>
      </w:r>
      <w:r>
        <w:rPr>
          <w:szCs w:val="24"/>
          <w:lang w:eastAsia="lt-LT"/>
        </w:rPr>
        <w:t>reikmenims įsigyti skyrimo priima Socialinės paramos skyriaus vedėjas ne vėliau kaip per 10 darbo dienų nuo prašymo-paraiškos ir visų reikiamų dokumentų gavimo dienos.</w:t>
      </w:r>
    </w:p>
    <w:p w14:paraId="1826064C" w14:textId="77777777" w:rsidR="00C75059" w:rsidRDefault="008C3DA5">
      <w:pPr>
        <w:spacing w:line="360" w:lineRule="auto"/>
        <w:ind w:firstLine="1276"/>
        <w:jc w:val="both"/>
        <w:rPr>
          <w:sz w:val="22"/>
        </w:rPr>
      </w:pPr>
      <w:r>
        <w:rPr>
          <w:szCs w:val="24"/>
          <w:lang w:eastAsia="lt-LT"/>
        </w:rPr>
        <w:t xml:space="preserve">28. </w:t>
      </w:r>
      <w:r>
        <w:t>Kad mokinys gautų paramą mokinio reikmenims įsigyti nuo mokslo metų pradžios, pareiš</w:t>
      </w:r>
      <w:r>
        <w:t>kėjas prašymą-paraišką ją skirti privalo pateikti iki tų metų rugpjūčio 20 dienos.</w:t>
      </w:r>
    </w:p>
    <w:p w14:paraId="05CC4A42" w14:textId="77777777" w:rsidR="00C75059" w:rsidRDefault="008C3DA5">
      <w:pPr>
        <w:spacing w:line="360" w:lineRule="auto"/>
        <w:ind w:firstLine="1276"/>
        <w:jc w:val="both"/>
        <w:rPr>
          <w:szCs w:val="24"/>
        </w:rPr>
      </w:pPr>
      <w:r>
        <w:t xml:space="preserve">29. </w:t>
      </w:r>
      <w:r>
        <w:rPr>
          <w:szCs w:val="24"/>
        </w:rPr>
        <w:t>Priklausomai nuo to, kada buvo pateiktas prašymas-paraiška ir visi reikiami dokumentai, parama mokinio reikmenims įsigyti už atitinkamų mokslo metų laikotarpį skiriama i</w:t>
      </w:r>
      <w:r>
        <w:rPr>
          <w:szCs w:val="24"/>
        </w:rPr>
        <w:t>ki tų mokslo metų pradžios arba tais mokslo metais, bet ne vėliau kaip iki einamųjų metų gruodžio 15 dienos.</w:t>
      </w:r>
    </w:p>
    <w:p w14:paraId="094985BF" w14:textId="77777777" w:rsidR="00C75059" w:rsidRDefault="00C75059">
      <w:pPr>
        <w:ind w:firstLine="720"/>
      </w:pPr>
    </w:p>
    <w:p w14:paraId="649C939A" w14:textId="77777777" w:rsidR="00C75059" w:rsidRDefault="008C3DA5">
      <w:pPr>
        <w:jc w:val="center"/>
        <w:rPr>
          <w:b/>
          <w:szCs w:val="24"/>
        </w:rPr>
      </w:pPr>
      <w:r>
        <w:rPr>
          <w:b/>
          <w:szCs w:val="24"/>
        </w:rPr>
        <w:lastRenderedPageBreak/>
        <w:t>VII SKYRIUS</w:t>
      </w:r>
    </w:p>
    <w:p w14:paraId="65D76305" w14:textId="77777777" w:rsidR="00C75059" w:rsidRDefault="00C75059">
      <w:pPr>
        <w:jc w:val="center"/>
        <w:rPr>
          <w:b/>
          <w:szCs w:val="24"/>
        </w:rPr>
      </w:pPr>
    </w:p>
    <w:p w14:paraId="12FE9C1F" w14:textId="77777777" w:rsidR="00C75059" w:rsidRDefault="008C3DA5">
      <w:pPr>
        <w:ind w:firstLine="60"/>
        <w:jc w:val="center"/>
        <w:rPr>
          <w:b/>
          <w:szCs w:val="24"/>
        </w:rPr>
      </w:pPr>
      <w:r>
        <w:rPr>
          <w:b/>
          <w:szCs w:val="24"/>
        </w:rPr>
        <w:t>PARAMOS MOKINIO REIKMENIMS ĮSIGYTI TEIKIMAS</w:t>
      </w:r>
    </w:p>
    <w:p w14:paraId="4CB81AEA" w14:textId="77777777" w:rsidR="00C75059" w:rsidRDefault="00C75059">
      <w:pPr>
        <w:rPr>
          <w:b/>
          <w:szCs w:val="24"/>
        </w:rPr>
      </w:pPr>
    </w:p>
    <w:p w14:paraId="4DED720D" w14:textId="77777777" w:rsidR="00C75059" w:rsidRDefault="008C3DA5">
      <w:pPr>
        <w:spacing w:line="360" w:lineRule="auto"/>
        <w:ind w:firstLine="1298"/>
        <w:jc w:val="both"/>
        <w:rPr>
          <w:szCs w:val="24"/>
          <w:lang w:eastAsia="lt-LT"/>
        </w:rPr>
      </w:pPr>
      <w:r>
        <w:t xml:space="preserve">30. </w:t>
      </w:r>
      <w:r>
        <w:rPr>
          <w:szCs w:val="24"/>
          <w:lang w:eastAsia="lt-LT"/>
        </w:rPr>
        <w:t>Parama mokinio reikmenims įsigyti teikiama:</w:t>
      </w:r>
    </w:p>
    <w:p w14:paraId="293D3DE8" w14:textId="77777777" w:rsidR="00C75059" w:rsidRDefault="008C3DA5">
      <w:pPr>
        <w:spacing w:line="360" w:lineRule="auto"/>
        <w:ind w:firstLine="1298"/>
        <w:jc w:val="both"/>
        <w:rPr>
          <w:szCs w:val="24"/>
          <w:lang w:eastAsia="lt-LT"/>
        </w:rPr>
      </w:pPr>
      <w:r>
        <w:rPr>
          <w:szCs w:val="24"/>
          <w:lang w:eastAsia="lt-LT"/>
        </w:rPr>
        <w:t>30.1. pinigais;</w:t>
      </w:r>
    </w:p>
    <w:p w14:paraId="2D7CB750" w14:textId="77777777" w:rsidR="00C75059" w:rsidRDefault="008C3DA5">
      <w:pPr>
        <w:tabs>
          <w:tab w:val="left" w:pos="720"/>
        </w:tabs>
        <w:spacing w:line="360" w:lineRule="auto"/>
        <w:ind w:firstLine="1298"/>
        <w:jc w:val="both"/>
        <w:rPr>
          <w:szCs w:val="24"/>
          <w:lang w:eastAsia="lt-LT"/>
        </w:rPr>
      </w:pPr>
      <w:r>
        <w:rPr>
          <w:szCs w:val="24"/>
          <w:lang w:eastAsia="lt-LT" w:bidi="he-IL"/>
        </w:rPr>
        <w:t xml:space="preserve">30.2. </w:t>
      </w:r>
      <w:r>
        <w:rPr>
          <w:szCs w:val="24"/>
          <w:lang w:eastAsia="lt-LT" w:bidi="he-IL"/>
        </w:rPr>
        <w:t xml:space="preserve">nepinigine forma, (pervedant paramą mokinio reikmenims įsigyti į pareiškėjui išduotą socialinę kortelę), jeigu mokinys patiria socialinę riziką arba mokinį augina bendrai gyvenantys asmenys, patiriantys socialinę riziką, išskyrus, kai atvejo vadybininkas, </w:t>
      </w:r>
      <w:r>
        <w:rPr>
          <w:szCs w:val="24"/>
          <w:lang w:eastAsia="lt-LT" w:bidi="he-IL"/>
        </w:rPr>
        <w:t>koordinuojantis atvejo vadybos procesą, o kai atvejo vadyba netaikoma, – socialinis darbuotojas, dirbantis su asmenimis, patiriančiais socialinę riziką, rekomenduoja paramą mokinio reikmenims įsigyti teikti pinigine forma;</w:t>
      </w:r>
      <w:r>
        <w:t xml:space="preserve"> </w:t>
      </w:r>
    </w:p>
    <w:p w14:paraId="24913D39" w14:textId="77777777" w:rsidR="00C75059" w:rsidRDefault="008C3DA5">
      <w:pPr>
        <w:rPr>
          <w:rFonts w:eastAsia="MS Mincho"/>
          <w:i/>
          <w:iCs/>
          <w:sz w:val="20"/>
        </w:rPr>
      </w:pPr>
      <w:r>
        <w:rPr>
          <w:rFonts w:eastAsia="MS Mincho"/>
          <w:i/>
          <w:iCs/>
          <w:sz w:val="20"/>
        </w:rPr>
        <w:t>Papunkčio pakeitimai:</w:t>
      </w:r>
    </w:p>
    <w:p w14:paraId="72E68048" w14:textId="77777777" w:rsidR="00C75059" w:rsidRDefault="008C3DA5">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0FD43C6D" w14:textId="77777777" w:rsidR="00C75059" w:rsidRDefault="00C75059"/>
    <w:p w14:paraId="5C1ED539" w14:textId="77777777" w:rsidR="00C75059" w:rsidRDefault="008C3DA5">
      <w:pPr>
        <w:tabs>
          <w:tab w:val="left" w:pos="1701"/>
        </w:tabs>
        <w:spacing w:line="360" w:lineRule="auto"/>
        <w:ind w:firstLine="1298"/>
        <w:jc w:val="both"/>
        <w:rPr>
          <w:szCs w:val="24"/>
          <w:lang w:eastAsia="lt-LT"/>
        </w:rPr>
      </w:pPr>
      <w:r>
        <w:rPr>
          <w:szCs w:val="24"/>
          <w:lang w:eastAsia="lt-LT"/>
        </w:rPr>
        <w:t>31. Socialinės paramos skyriaus vedėjui priėmus sprendimą skirti paramą mokinio reikmenims įsigyti, S</w:t>
      </w:r>
      <w:r>
        <w:rPr>
          <w:szCs w:val="24"/>
          <w:lang w:eastAsia="lt-LT"/>
        </w:rPr>
        <w:t>avivaldybės administracijos padalinys, atsakingas už lėšų pervedimą, lėšas pareiškėjams perveda į jų nurodytas asmenines sąskaitas bankuose ar pašto skyrių.</w:t>
      </w:r>
    </w:p>
    <w:p w14:paraId="25E6CB51" w14:textId="77777777" w:rsidR="00C75059" w:rsidRDefault="008C3DA5">
      <w:pPr>
        <w:ind w:firstLine="567"/>
        <w:jc w:val="both"/>
        <w:rPr>
          <w:b/>
          <w:bCs/>
          <w:sz w:val="22"/>
        </w:rPr>
      </w:pPr>
      <w:r>
        <w:rPr>
          <w:sz w:val="22"/>
        </w:rPr>
        <w:t>32.</w:t>
      </w:r>
      <w:r>
        <w:rPr>
          <w:rFonts w:eastAsia="MS Mincho"/>
          <w:i/>
          <w:iCs/>
          <w:sz w:val="20"/>
        </w:rPr>
        <w:t xml:space="preserve"> Neteko galios nuo 2020-06-24</w:t>
      </w:r>
    </w:p>
    <w:p w14:paraId="2212B393" w14:textId="77777777" w:rsidR="00C75059" w:rsidRDefault="008C3DA5">
      <w:pPr>
        <w:rPr>
          <w:rFonts w:eastAsia="MS Mincho"/>
          <w:i/>
          <w:iCs/>
          <w:sz w:val="20"/>
        </w:rPr>
      </w:pPr>
      <w:r>
        <w:rPr>
          <w:rFonts w:eastAsia="MS Mincho"/>
          <w:i/>
          <w:iCs/>
          <w:sz w:val="20"/>
        </w:rPr>
        <w:t>Punkto naikinimas:</w:t>
      </w:r>
    </w:p>
    <w:p w14:paraId="427FDD60" w14:textId="77777777" w:rsidR="00C75059" w:rsidRDefault="008C3DA5">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3E5C96F3" w14:textId="77777777" w:rsidR="00C75059" w:rsidRDefault="00C75059"/>
    <w:p w14:paraId="0117B169" w14:textId="77777777" w:rsidR="00C75059" w:rsidRDefault="008C3DA5">
      <w:pPr>
        <w:jc w:val="center"/>
        <w:rPr>
          <w:b/>
          <w:szCs w:val="24"/>
        </w:rPr>
      </w:pPr>
      <w:r>
        <w:rPr>
          <w:b/>
          <w:szCs w:val="24"/>
        </w:rPr>
        <w:t>VIII SKYRIUS</w:t>
      </w:r>
    </w:p>
    <w:p w14:paraId="04FDC76A" w14:textId="77777777" w:rsidR="00C75059" w:rsidRDefault="00C75059">
      <w:pPr>
        <w:jc w:val="center"/>
        <w:rPr>
          <w:b/>
          <w:szCs w:val="24"/>
        </w:rPr>
      </w:pPr>
    </w:p>
    <w:p w14:paraId="16D7DED1" w14:textId="77777777" w:rsidR="00C75059" w:rsidRDefault="008C3DA5">
      <w:pPr>
        <w:ind w:firstLine="60"/>
        <w:jc w:val="center"/>
        <w:rPr>
          <w:b/>
          <w:szCs w:val="24"/>
        </w:rPr>
      </w:pPr>
      <w:r>
        <w:rPr>
          <w:b/>
          <w:szCs w:val="24"/>
        </w:rPr>
        <w:t>SOCIALINĖS PARAMOS MOKINIAMS GAVĖJŲ IR TEIKĖJŲ ATSAKOMYBĖ</w:t>
      </w:r>
    </w:p>
    <w:p w14:paraId="728BA477" w14:textId="77777777" w:rsidR="00C75059" w:rsidRDefault="00C75059">
      <w:pPr>
        <w:ind w:firstLine="60"/>
        <w:jc w:val="center"/>
        <w:rPr>
          <w:b/>
          <w:szCs w:val="24"/>
        </w:rPr>
      </w:pPr>
    </w:p>
    <w:p w14:paraId="72314E10" w14:textId="77777777" w:rsidR="00C75059" w:rsidRDefault="008C3DA5">
      <w:pPr>
        <w:spacing w:line="360" w:lineRule="auto"/>
        <w:ind w:firstLine="1278"/>
        <w:jc w:val="both"/>
        <w:rPr>
          <w:szCs w:val="24"/>
        </w:rPr>
      </w:pPr>
      <w:r>
        <w:rPr>
          <w:szCs w:val="24"/>
        </w:rPr>
        <w:t xml:space="preserve">33. Pareiškėjas privalo: </w:t>
      </w:r>
    </w:p>
    <w:p w14:paraId="688CB053" w14:textId="77777777" w:rsidR="00C75059" w:rsidRDefault="008C3DA5">
      <w:pPr>
        <w:spacing w:line="360" w:lineRule="auto"/>
        <w:ind w:firstLine="1296"/>
        <w:jc w:val="both"/>
        <w:rPr>
          <w:szCs w:val="24"/>
        </w:rPr>
      </w:pPr>
      <w:r>
        <w:rPr>
          <w:szCs w:val="24"/>
        </w:rPr>
        <w:t xml:space="preserve">33.1. pateikti visą teisingą </w:t>
      </w:r>
      <w:r>
        <w:rPr>
          <w:szCs w:val="24"/>
        </w:rPr>
        <w:t>informaciją ir dokumentus, reikiamus teisei į socialinę paramą mokiniams nustatyti;</w:t>
      </w:r>
    </w:p>
    <w:p w14:paraId="78554B5F" w14:textId="77777777" w:rsidR="00C75059" w:rsidRDefault="008C3DA5">
      <w:pPr>
        <w:spacing w:line="360" w:lineRule="auto"/>
        <w:ind w:firstLine="1296"/>
        <w:jc w:val="both"/>
        <w:rPr>
          <w:szCs w:val="24"/>
        </w:rPr>
      </w:pPr>
      <w:r>
        <w:rPr>
          <w:szCs w:val="24"/>
        </w:rPr>
        <w:t>33.2. informuoti apie pasikeitusias aplinkybes, turinčias įtakos teisei į socialinę paramą mokiniams;</w:t>
      </w:r>
    </w:p>
    <w:p w14:paraId="7B3978F0" w14:textId="77777777" w:rsidR="00C75059" w:rsidRDefault="008C3DA5">
      <w:pPr>
        <w:tabs>
          <w:tab w:val="left" w:pos="720"/>
        </w:tabs>
        <w:spacing w:line="360" w:lineRule="auto"/>
        <w:ind w:firstLine="1298"/>
        <w:jc w:val="both"/>
        <w:rPr>
          <w:szCs w:val="24"/>
        </w:rPr>
      </w:pPr>
      <w:r>
        <w:rPr>
          <w:lang w:bidi="he-IL"/>
        </w:rPr>
        <w:t>33.3. s</w:t>
      </w:r>
      <w:r>
        <w:rPr>
          <w:szCs w:val="24"/>
          <w:lang w:bidi="he-IL"/>
        </w:rPr>
        <w:t>udaryti Savivaldybės administracijai, socialines paslaugas teik</w:t>
      </w:r>
      <w:r>
        <w:rPr>
          <w:szCs w:val="24"/>
          <w:lang w:bidi="he-IL"/>
        </w:rPr>
        <w:t>iančių įstaigų darbuotojams</w:t>
      </w:r>
      <w:r>
        <w:rPr>
          <w:color w:val="FF0000"/>
          <w:szCs w:val="24"/>
          <w:lang w:bidi="he-IL"/>
        </w:rPr>
        <w:t xml:space="preserve"> </w:t>
      </w:r>
      <w:r>
        <w:rPr>
          <w:szCs w:val="24"/>
          <w:lang w:bidi="he-IL"/>
        </w:rPr>
        <w:t xml:space="preserve">galimybę patikrinti bendrai gyvenančių asmenų arba vieno gyvenančio asmens gyvenimo sąlygas </w:t>
      </w:r>
      <w:r>
        <w:rPr>
          <w:color w:val="000000"/>
          <w:lang w:bidi="he-IL"/>
        </w:rPr>
        <w:t xml:space="preserve">ir surašyti buities ir gyvenimo sąlygų patikrinimo aktą; </w:t>
      </w:r>
    </w:p>
    <w:p w14:paraId="66E19216" w14:textId="77777777" w:rsidR="00C75059" w:rsidRDefault="008C3DA5">
      <w:pPr>
        <w:rPr>
          <w:rFonts w:eastAsia="MS Mincho"/>
          <w:i/>
          <w:iCs/>
          <w:sz w:val="20"/>
        </w:rPr>
      </w:pPr>
      <w:r>
        <w:rPr>
          <w:rFonts w:eastAsia="MS Mincho"/>
          <w:i/>
          <w:iCs/>
          <w:sz w:val="20"/>
        </w:rPr>
        <w:t>Papunkčio pakeitimai:</w:t>
      </w:r>
    </w:p>
    <w:p w14:paraId="76AE3C6B" w14:textId="77777777" w:rsidR="00C75059" w:rsidRDefault="008C3DA5">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1550BA54" w14:textId="77777777" w:rsidR="00C75059" w:rsidRDefault="00C75059"/>
    <w:p w14:paraId="5508D9E4" w14:textId="77777777" w:rsidR="00C75059" w:rsidRDefault="008C3DA5">
      <w:pPr>
        <w:spacing w:line="360" w:lineRule="auto"/>
        <w:ind w:firstLine="1296"/>
        <w:jc w:val="both"/>
        <w:rPr>
          <w:szCs w:val="24"/>
        </w:rPr>
      </w:pPr>
      <w:r>
        <w:rPr>
          <w:szCs w:val="24"/>
        </w:rPr>
        <w:t>33.4. užtikrinti, kad mokiniui skirti pinigai mokinio reikmenims įsigyti būtų naudojami pagal jų paskirtį;</w:t>
      </w:r>
    </w:p>
    <w:p w14:paraId="4F9BF491" w14:textId="77777777" w:rsidR="00C75059" w:rsidRDefault="008C3DA5">
      <w:pPr>
        <w:spacing w:line="360" w:lineRule="auto"/>
        <w:ind w:firstLine="1296"/>
        <w:jc w:val="both"/>
        <w:rPr>
          <w:szCs w:val="24"/>
        </w:rPr>
      </w:pPr>
      <w:r>
        <w:rPr>
          <w:szCs w:val="24"/>
        </w:rPr>
        <w:t>33.5. grąžinti neteisėtai gautą socialin</w:t>
      </w:r>
      <w:r>
        <w:rPr>
          <w:szCs w:val="24"/>
        </w:rPr>
        <w:t>ę paramą mokiniams ir panaudotą ne pagal tikslinę paskirtį paramą mokinio reikmenims įsigyti.</w:t>
      </w:r>
    </w:p>
    <w:p w14:paraId="2D02385E" w14:textId="77777777" w:rsidR="00C75059" w:rsidRDefault="008C3DA5">
      <w:pPr>
        <w:spacing w:line="360" w:lineRule="auto"/>
        <w:ind w:firstLine="1296"/>
        <w:jc w:val="both"/>
        <w:rPr>
          <w:szCs w:val="24"/>
        </w:rPr>
      </w:pPr>
      <w:r>
        <w:rPr>
          <w:szCs w:val="24"/>
        </w:rPr>
        <w:lastRenderedPageBreak/>
        <w:t>34. Pareiškėjas, nuslėpęs duomenis ar pateikęs neteisingus duomenis, reikiamus socialinei paramai mokiniams gauti, ir dėl to neteisėtai ją gavęs, privalo grąžinti</w:t>
      </w:r>
      <w:r>
        <w:rPr>
          <w:szCs w:val="24"/>
        </w:rPr>
        <w:t xml:space="preserve"> neteisėtai gautos paramos dydžio lėšas. Jei pareiškėjas to nepadaro, neteisėtai gautos lėšos išieškomos teisės aktų nustatyta tvarka.</w:t>
      </w:r>
    </w:p>
    <w:p w14:paraId="493931E2" w14:textId="77777777" w:rsidR="00C75059" w:rsidRDefault="008C3DA5">
      <w:pPr>
        <w:tabs>
          <w:tab w:val="left" w:pos="720"/>
        </w:tabs>
        <w:spacing w:line="360" w:lineRule="auto"/>
        <w:ind w:firstLine="1298"/>
        <w:jc w:val="both"/>
        <w:rPr>
          <w:szCs w:val="24"/>
          <w:lang w:eastAsia="lt-LT"/>
        </w:rPr>
      </w:pPr>
      <w:r>
        <w:rPr>
          <w:szCs w:val="24"/>
        </w:rPr>
        <w:t xml:space="preserve">35. </w:t>
      </w:r>
      <w:r>
        <w:rPr>
          <w:szCs w:val="24"/>
          <w:lang w:eastAsia="lt-LT"/>
        </w:rPr>
        <w:t>Mokyklų direktoriai atsako už:</w:t>
      </w:r>
    </w:p>
    <w:p w14:paraId="323B8CBC" w14:textId="77777777" w:rsidR="00C75059" w:rsidRDefault="008C3DA5">
      <w:pPr>
        <w:tabs>
          <w:tab w:val="left" w:pos="720"/>
        </w:tabs>
        <w:spacing w:line="360" w:lineRule="auto"/>
        <w:ind w:firstLine="1298"/>
        <w:jc w:val="both"/>
        <w:rPr>
          <w:szCs w:val="24"/>
          <w:lang w:eastAsia="lt-LT"/>
        </w:rPr>
      </w:pPr>
      <w:r>
        <w:rPr>
          <w:szCs w:val="24"/>
          <w:lang w:eastAsia="lt-LT"/>
        </w:rPr>
        <w:t>35.1. mokinių nemokamo maitinimo organizavimą mokyklose ir mokyklų organizuojamose vas</w:t>
      </w:r>
      <w:r>
        <w:rPr>
          <w:szCs w:val="24"/>
          <w:lang w:eastAsia="lt-LT"/>
        </w:rPr>
        <w:t>aros stovyklose;</w:t>
      </w:r>
    </w:p>
    <w:p w14:paraId="3192D5C6" w14:textId="77777777" w:rsidR="00C75059" w:rsidRDefault="008C3DA5">
      <w:pPr>
        <w:tabs>
          <w:tab w:val="left" w:pos="720"/>
        </w:tabs>
        <w:spacing w:line="360" w:lineRule="auto"/>
        <w:ind w:firstLine="1298"/>
        <w:jc w:val="both"/>
        <w:rPr>
          <w:lang w:eastAsia="lt-LT"/>
        </w:rPr>
      </w:pPr>
      <w:r>
        <w:rPr>
          <w:lang w:eastAsia="lt-LT"/>
        </w:rPr>
        <w:t>35.2. mokinių nemokamo maitinimo paslaugų teikėjų parinkimą ir sutarčių su jais sudarymą teisės aktų nustatyta tvarka;</w:t>
      </w:r>
    </w:p>
    <w:p w14:paraId="691FDFB9" w14:textId="77777777" w:rsidR="00C75059" w:rsidRDefault="008C3DA5">
      <w:pPr>
        <w:tabs>
          <w:tab w:val="left" w:pos="720"/>
        </w:tabs>
        <w:spacing w:line="360" w:lineRule="auto"/>
        <w:ind w:firstLine="1298"/>
        <w:jc w:val="both"/>
        <w:rPr>
          <w:szCs w:val="24"/>
          <w:lang w:eastAsia="lt-LT"/>
        </w:rPr>
      </w:pPr>
      <w:r>
        <w:rPr>
          <w:lang w:eastAsia="lt-LT"/>
        </w:rPr>
        <w:t>35.3. valstybės ir Savivaldybės biudžeto lėšų, skiriamų nemokamam maitinimui, tikslinį ir pagrįstą panaudojimą.</w:t>
      </w:r>
    </w:p>
    <w:p w14:paraId="06D6B166" w14:textId="77777777" w:rsidR="00C75059" w:rsidRDefault="008C3DA5">
      <w:pPr>
        <w:tabs>
          <w:tab w:val="left" w:pos="720"/>
        </w:tabs>
        <w:spacing w:line="360" w:lineRule="auto"/>
        <w:ind w:firstLine="1298"/>
        <w:jc w:val="both"/>
        <w:rPr>
          <w:szCs w:val="24"/>
          <w:lang w:eastAsia="lt-LT"/>
        </w:rPr>
      </w:pPr>
      <w:r>
        <w:rPr>
          <w:szCs w:val="24"/>
          <w:lang w:eastAsia="lt-LT"/>
        </w:rPr>
        <w:t>36. Mait</w:t>
      </w:r>
      <w:r>
        <w:rPr>
          <w:szCs w:val="24"/>
          <w:lang w:eastAsia="lt-LT"/>
        </w:rPr>
        <w:t>inimo paslaugą teikiančių įmonių vadovai atsako už maisto gamybos proceso mokyklose organizavimą, produktų ir patiekalų asortimento kokybę.</w:t>
      </w:r>
    </w:p>
    <w:p w14:paraId="75604CD3" w14:textId="77777777" w:rsidR="00C75059" w:rsidRDefault="008C3DA5">
      <w:pPr>
        <w:tabs>
          <w:tab w:val="left" w:pos="720"/>
        </w:tabs>
        <w:spacing w:line="360" w:lineRule="auto"/>
        <w:ind w:firstLine="1298"/>
        <w:jc w:val="both"/>
        <w:rPr>
          <w:szCs w:val="24"/>
          <w:lang w:eastAsia="lt-LT"/>
        </w:rPr>
      </w:pPr>
      <w:r>
        <w:rPr>
          <w:szCs w:val="24"/>
          <w:lang w:eastAsia="lt-LT"/>
        </w:rPr>
        <w:t>37. Nevalstybinių mokyklų administracija atsako už valstybės biudžeto lėšų, skiriamų mokinių nemokamam maitinimui, t</w:t>
      </w:r>
      <w:r>
        <w:rPr>
          <w:szCs w:val="24"/>
          <w:lang w:eastAsia="lt-LT"/>
        </w:rPr>
        <w:t>ikslingą panaudojimą.</w:t>
      </w:r>
    </w:p>
    <w:p w14:paraId="0A703264" w14:textId="77777777" w:rsidR="00C75059" w:rsidRDefault="008C3DA5">
      <w:pPr>
        <w:tabs>
          <w:tab w:val="left" w:pos="720"/>
          <w:tab w:val="left" w:pos="1276"/>
          <w:tab w:val="left" w:pos="2592"/>
          <w:tab w:val="left" w:pos="3888"/>
          <w:tab w:val="left" w:pos="5185"/>
          <w:tab w:val="left" w:pos="6481"/>
          <w:tab w:val="left" w:pos="7777"/>
          <w:tab w:val="left" w:pos="9072"/>
          <w:tab w:val="left" w:pos="10335"/>
        </w:tabs>
        <w:suppressAutoHyphens/>
        <w:spacing w:line="360" w:lineRule="auto"/>
        <w:ind w:firstLine="1298"/>
        <w:jc w:val="both"/>
        <w:rPr>
          <w:szCs w:val="24"/>
          <w:lang w:eastAsia="lt-LT"/>
        </w:rPr>
      </w:pPr>
      <w:r>
        <w:rPr>
          <w:szCs w:val="24"/>
          <w:lang w:eastAsia="lt-LT"/>
        </w:rPr>
        <w:t>38. Socialinės paramos skyrius atsako už valstybės biudžeto specialiosios tikslinės dotacijos Savivaldybės biudžetui ir Savivaldybės biudžeto lėšų, skiriamų mokinių nemokamam maitinimui, tikslingą panaudojimą.</w:t>
      </w:r>
    </w:p>
    <w:p w14:paraId="0D49E3FF" w14:textId="77777777" w:rsidR="00C75059" w:rsidRDefault="00C75059"/>
    <w:p w14:paraId="66BC73EB" w14:textId="77777777" w:rsidR="00C75059" w:rsidRDefault="008C3DA5">
      <w:pPr>
        <w:jc w:val="center"/>
        <w:rPr>
          <w:b/>
          <w:szCs w:val="24"/>
        </w:rPr>
      </w:pPr>
      <w:r>
        <w:rPr>
          <w:b/>
          <w:szCs w:val="24"/>
        </w:rPr>
        <w:t>IX SKYRIUS</w:t>
      </w:r>
    </w:p>
    <w:p w14:paraId="66B7E6BF" w14:textId="77777777" w:rsidR="00C75059" w:rsidRDefault="00C75059">
      <w:pPr>
        <w:jc w:val="center"/>
        <w:rPr>
          <w:sz w:val="16"/>
          <w:szCs w:val="16"/>
        </w:rPr>
      </w:pPr>
    </w:p>
    <w:p w14:paraId="381C0833" w14:textId="77777777" w:rsidR="00C75059" w:rsidRDefault="008C3DA5">
      <w:pPr>
        <w:ind w:firstLine="60"/>
        <w:jc w:val="center"/>
        <w:rPr>
          <w:b/>
          <w:szCs w:val="24"/>
        </w:rPr>
      </w:pPr>
      <w:r>
        <w:rPr>
          <w:b/>
          <w:szCs w:val="24"/>
        </w:rPr>
        <w:t>BAIGIAMOSIOS NUOSTATOS</w:t>
      </w:r>
    </w:p>
    <w:p w14:paraId="26736C10" w14:textId="77777777" w:rsidR="00C75059" w:rsidRDefault="00C75059">
      <w:pPr>
        <w:jc w:val="both"/>
        <w:rPr>
          <w:szCs w:val="24"/>
        </w:rPr>
      </w:pPr>
    </w:p>
    <w:p w14:paraId="35056BFE" w14:textId="77777777" w:rsidR="00C75059" w:rsidRDefault="008C3DA5">
      <w:pPr>
        <w:spacing w:line="360" w:lineRule="auto"/>
        <w:ind w:firstLine="1296"/>
        <w:jc w:val="both"/>
        <w:rPr>
          <w:szCs w:val="24"/>
        </w:rPr>
      </w:pPr>
      <w:r>
        <w:rPr>
          <w:szCs w:val="24"/>
        </w:rPr>
        <w:t xml:space="preserve">39. </w:t>
      </w:r>
      <w:r>
        <w:rPr>
          <w:szCs w:val="24"/>
          <w:lang w:eastAsia="lt-LT"/>
        </w:rPr>
        <w:t>Duomenis apie panaudotas lėšas, skirtas mokinio reikmenims įsigyti, Savivaldybės administracijos padalinys, atsakingas už lėšų pervedimą, pateikia vadovaudamasis Vyriausybės ar jos įgaliotos institucijos nustatyta tvarka.</w:t>
      </w:r>
    </w:p>
    <w:p w14:paraId="2C0CC25F" w14:textId="77777777" w:rsidR="00C75059" w:rsidRDefault="008C3DA5">
      <w:pPr>
        <w:spacing w:line="360" w:lineRule="auto"/>
        <w:ind w:firstLine="1276"/>
        <w:jc w:val="both"/>
        <w:rPr>
          <w:b/>
          <w:szCs w:val="24"/>
        </w:rPr>
      </w:pPr>
      <w:r>
        <w:rPr>
          <w:szCs w:val="24"/>
        </w:rPr>
        <w:t>40.</w:t>
      </w:r>
      <w:r>
        <w:rPr>
          <w:b/>
          <w:szCs w:val="24"/>
        </w:rPr>
        <w:t xml:space="preserve"> </w:t>
      </w:r>
      <w:r>
        <w:rPr>
          <w:szCs w:val="24"/>
        </w:rPr>
        <w:t>Sp</w:t>
      </w:r>
      <w:r>
        <w:rPr>
          <w:szCs w:val="24"/>
        </w:rPr>
        <w:t>rendimas dėl socialinės paramos mokiniams skyrimo gali būti skundžiamas Lietuvos Respublikos administracinių bylų teisenos įstatymo nustatyta tvarka.</w:t>
      </w:r>
    </w:p>
    <w:p w14:paraId="00897ADA" w14:textId="77777777" w:rsidR="00C75059" w:rsidRDefault="008C3DA5">
      <w:pPr>
        <w:spacing w:line="360" w:lineRule="auto"/>
        <w:ind w:firstLine="1276"/>
        <w:jc w:val="both"/>
        <w:rPr>
          <w:szCs w:val="24"/>
          <w:lang w:eastAsia="lt-LT"/>
        </w:rPr>
      </w:pPr>
      <w:r>
        <w:rPr>
          <w:szCs w:val="24"/>
        </w:rPr>
        <w:t xml:space="preserve">41. </w:t>
      </w:r>
      <w:r>
        <w:rPr>
          <w:szCs w:val="24"/>
          <w:lang w:eastAsia="lt-LT"/>
        </w:rPr>
        <w:t>Socialinės paramos skyrius duomenis apie socialinės paramos mokiniams gavėjus ir jiems teikiamą social</w:t>
      </w:r>
      <w:r>
        <w:rPr>
          <w:szCs w:val="24"/>
          <w:lang w:eastAsia="lt-LT"/>
        </w:rPr>
        <w:t>inę paramą mokiniams suveda į SPIS ir Socialinės paramos apskaitos sistemą „Parama“.</w:t>
      </w:r>
    </w:p>
    <w:p w14:paraId="353AA37C" w14:textId="77777777" w:rsidR="00C75059" w:rsidRDefault="00C75059">
      <w:pPr>
        <w:spacing w:line="360" w:lineRule="auto"/>
        <w:jc w:val="both"/>
        <w:rPr>
          <w:szCs w:val="24"/>
          <w:lang w:eastAsia="lt-LT"/>
        </w:rPr>
      </w:pPr>
    </w:p>
    <w:p w14:paraId="259E9EEC" w14:textId="77777777" w:rsidR="00C75059" w:rsidRDefault="008C3DA5">
      <w:pPr>
        <w:tabs>
          <w:tab w:val="left" w:pos="720"/>
          <w:tab w:val="left" w:pos="1276"/>
          <w:tab w:val="left" w:pos="2592"/>
          <w:tab w:val="left" w:pos="3888"/>
          <w:tab w:val="left" w:pos="5185"/>
          <w:tab w:val="left" w:pos="6481"/>
          <w:tab w:val="left" w:pos="7777"/>
          <w:tab w:val="left" w:pos="9072"/>
          <w:tab w:val="left" w:pos="10335"/>
        </w:tabs>
        <w:suppressAutoHyphens/>
        <w:spacing w:line="360" w:lineRule="auto"/>
        <w:jc w:val="center"/>
        <w:rPr>
          <w:lang w:bidi="he-IL"/>
        </w:rPr>
      </w:pPr>
      <w:r>
        <w:rPr>
          <w:color w:val="000000"/>
          <w:szCs w:val="24"/>
        </w:rPr>
        <w:t>____________________________________</w:t>
      </w:r>
    </w:p>
    <w:p w14:paraId="51437EAA" w14:textId="77777777" w:rsidR="00C75059" w:rsidRDefault="00C75059">
      <w:pPr>
        <w:jc w:val="both"/>
        <w:rPr>
          <w:b/>
          <w:sz w:val="20"/>
        </w:rPr>
      </w:pPr>
    </w:p>
    <w:p w14:paraId="255F276C" w14:textId="77777777" w:rsidR="00C75059" w:rsidRDefault="00C75059">
      <w:pPr>
        <w:jc w:val="both"/>
        <w:rPr>
          <w:b/>
          <w:sz w:val="20"/>
        </w:rPr>
      </w:pPr>
    </w:p>
    <w:p w14:paraId="4E782C5B" w14:textId="77777777" w:rsidR="00C75059" w:rsidRDefault="008C3DA5">
      <w:pPr>
        <w:jc w:val="both"/>
        <w:rPr>
          <w:b/>
        </w:rPr>
      </w:pPr>
      <w:r>
        <w:rPr>
          <w:b/>
          <w:sz w:val="20"/>
        </w:rPr>
        <w:t>Pakeitimai:</w:t>
      </w:r>
    </w:p>
    <w:p w14:paraId="734A7BE4" w14:textId="77777777" w:rsidR="00C75059" w:rsidRDefault="00C75059">
      <w:pPr>
        <w:jc w:val="both"/>
        <w:rPr>
          <w:sz w:val="20"/>
        </w:rPr>
      </w:pPr>
    </w:p>
    <w:p w14:paraId="0B7FDC0F" w14:textId="77777777" w:rsidR="00C75059" w:rsidRDefault="008C3DA5">
      <w:pPr>
        <w:jc w:val="both"/>
      </w:pPr>
      <w:r>
        <w:rPr>
          <w:sz w:val="20"/>
        </w:rPr>
        <w:t>1.</w:t>
      </w:r>
    </w:p>
    <w:p w14:paraId="4329D33C" w14:textId="77777777" w:rsidR="00C75059" w:rsidRDefault="008C3DA5">
      <w:pPr>
        <w:jc w:val="both"/>
      </w:pPr>
      <w:r>
        <w:rPr>
          <w:sz w:val="20"/>
        </w:rPr>
        <w:t>Kauno miesto savivaldybės taryba, Sprendimas</w:t>
      </w:r>
    </w:p>
    <w:p w14:paraId="36998FF2" w14:textId="77777777" w:rsidR="00C75059" w:rsidRDefault="008C3DA5">
      <w:pPr>
        <w:jc w:val="both"/>
      </w:pPr>
      <w:r>
        <w:rPr>
          <w:sz w:val="20"/>
        </w:rPr>
        <w:t xml:space="preserve">Nr. </w:t>
      </w:r>
      <w:hyperlink r:id="rId25" w:history="1">
        <w:r w:rsidRPr="00532B9F">
          <w:rPr>
            <w:rFonts w:eastAsia="MS Mincho"/>
            <w:iCs/>
            <w:color w:val="0563C1" w:themeColor="hyperlink"/>
            <w:sz w:val="20"/>
            <w:u w:val="single"/>
          </w:rPr>
          <w:t>T-275</w:t>
        </w:r>
      </w:hyperlink>
      <w:r>
        <w:rPr>
          <w:rFonts w:eastAsia="MS Mincho"/>
          <w:iCs/>
          <w:sz w:val="20"/>
        </w:rPr>
        <w:t>, 2020-06-23, paskelbta TAR 2020-06-23, i. k. 2020-13742</w:t>
      </w:r>
    </w:p>
    <w:p w14:paraId="3C340703" w14:textId="77777777" w:rsidR="00C75059" w:rsidRDefault="008C3DA5">
      <w:pPr>
        <w:jc w:val="both"/>
      </w:pPr>
      <w:r>
        <w:rPr>
          <w:sz w:val="20"/>
        </w:rPr>
        <w:lastRenderedPageBreak/>
        <w:t>Dėl Kauno miesto savivaldybės tarybos 2019 m. birželio 18 d. sprendimo Nr. T-289 „Dėl Socialinės paramos mokiniams skyrimo ir teikimo tvarkos aprašo patvirtinimo“</w:t>
      </w:r>
      <w:r>
        <w:rPr>
          <w:sz w:val="20"/>
        </w:rPr>
        <w:t xml:space="preserve"> pakeitimo</w:t>
      </w:r>
    </w:p>
    <w:p w14:paraId="32FDDE99" w14:textId="77777777" w:rsidR="00C75059" w:rsidRDefault="00C75059">
      <w:pPr>
        <w:jc w:val="both"/>
        <w:rPr>
          <w:sz w:val="20"/>
        </w:rPr>
      </w:pPr>
    </w:p>
    <w:p w14:paraId="50516B9F" w14:textId="77777777" w:rsidR="00C75059" w:rsidRDefault="00C75059">
      <w:pPr>
        <w:widowControl w:val="0"/>
        <w:rPr>
          <w:snapToGrid w:val="0"/>
        </w:rPr>
      </w:pPr>
    </w:p>
    <w:sectPr w:rsidR="00C75059">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67EC" w14:textId="77777777" w:rsidR="008C3DA5" w:rsidRDefault="008C3DA5">
      <w:r>
        <w:separator/>
      </w:r>
    </w:p>
  </w:endnote>
  <w:endnote w:type="continuationSeparator" w:id="0">
    <w:p w14:paraId="209B54C2" w14:textId="77777777" w:rsidR="008C3DA5" w:rsidRDefault="008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63EC" w14:textId="77777777" w:rsidR="00C75059" w:rsidRDefault="00C7505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3800" w14:textId="77777777" w:rsidR="00C75059" w:rsidRDefault="00C7505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FE8C" w14:textId="77777777" w:rsidR="00C75059" w:rsidRDefault="00C7505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FA30" w14:textId="77777777" w:rsidR="008C3DA5" w:rsidRDefault="008C3DA5">
      <w:r>
        <w:separator/>
      </w:r>
    </w:p>
  </w:footnote>
  <w:footnote w:type="continuationSeparator" w:id="0">
    <w:p w14:paraId="0E6E1042" w14:textId="77777777" w:rsidR="008C3DA5" w:rsidRDefault="008C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AF7" w14:textId="77777777" w:rsidR="00C75059" w:rsidRDefault="00C75059">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5AE7" w14:textId="77777777" w:rsidR="00C75059" w:rsidRDefault="008C3DA5">
    <w:pPr>
      <w:tabs>
        <w:tab w:val="center" w:pos="4819"/>
        <w:tab w:val="right" w:pos="9638"/>
      </w:tabs>
      <w:jc w:val="center"/>
    </w:pPr>
    <w:r>
      <w:fldChar w:fldCharType="begin"/>
    </w:r>
    <w:r>
      <w:instrText>PAGE   \* MERGEFORMAT</w:instrText>
    </w:r>
    <w:r>
      <w:fldChar w:fldCharType="separate"/>
    </w:r>
    <w:r>
      <w:t>6</w:t>
    </w:r>
    <w:r>
      <w:fldChar w:fldCharType="end"/>
    </w:r>
  </w:p>
  <w:p w14:paraId="68E83A64" w14:textId="77777777" w:rsidR="00C75059" w:rsidRDefault="00C75059">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5E7C" w14:textId="77777777" w:rsidR="00C75059" w:rsidRDefault="00C7505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0E"/>
    <w:rsid w:val="003C150D"/>
    <w:rsid w:val="003F320E"/>
    <w:rsid w:val="008C3DA5"/>
    <w:rsid w:val="00C75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3DA6"/>
  <w15:docId w15:val="{5C3105A2-DF15-4117-A668-5CD01754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90534">
      <w:bodyDiv w:val="1"/>
      <w:marLeft w:val="0"/>
      <w:marRight w:val="0"/>
      <w:marTop w:val="0"/>
      <w:marBottom w:val="0"/>
      <w:divBdr>
        <w:top w:val="none" w:sz="0" w:space="0" w:color="auto"/>
        <w:left w:val="none" w:sz="0" w:space="0" w:color="auto"/>
        <w:bottom w:val="none" w:sz="0" w:space="0" w:color="auto"/>
        <w:right w:val="none" w:sz="0" w:space="0" w:color="auto"/>
      </w:divBdr>
      <w:divsChild>
        <w:div w:id="1329095769">
          <w:marLeft w:val="0"/>
          <w:marRight w:val="0"/>
          <w:marTop w:val="0"/>
          <w:marBottom w:val="0"/>
          <w:divBdr>
            <w:top w:val="none" w:sz="0" w:space="0" w:color="auto"/>
            <w:left w:val="none" w:sz="0" w:space="0" w:color="auto"/>
            <w:bottom w:val="none" w:sz="0" w:space="0" w:color="auto"/>
            <w:right w:val="none" w:sz="0" w:space="0" w:color="auto"/>
          </w:divBdr>
        </w:div>
      </w:divsChild>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26706207">
      <w:bodyDiv w:val="1"/>
      <w:marLeft w:val="0"/>
      <w:marRight w:val="0"/>
      <w:marTop w:val="0"/>
      <w:marBottom w:val="0"/>
      <w:divBdr>
        <w:top w:val="none" w:sz="0" w:space="0" w:color="auto"/>
        <w:left w:val="none" w:sz="0" w:space="0" w:color="auto"/>
        <w:bottom w:val="none" w:sz="0" w:space="0" w:color="auto"/>
        <w:right w:val="none" w:sz="0" w:space="0" w:color="auto"/>
      </w:divBdr>
      <w:divsChild>
        <w:div w:id="90855514">
          <w:marLeft w:val="0"/>
          <w:marRight w:val="0"/>
          <w:marTop w:val="0"/>
          <w:marBottom w:val="0"/>
          <w:divBdr>
            <w:top w:val="none" w:sz="0" w:space="0" w:color="auto"/>
            <w:left w:val="none" w:sz="0" w:space="0" w:color="auto"/>
            <w:bottom w:val="none" w:sz="0" w:space="0" w:color="auto"/>
            <w:right w:val="none" w:sz="0" w:space="0" w:color="auto"/>
          </w:divBdr>
        </w:div>
        <w:div w:id="1634869113">
          <w:marLeft w:val="0"/>
          <w:marRight w:val="0"/>
          <w:marTop w:val="0"/>
          <w:marBottom w:val="0"/>
          <w:divBdr>
            <w:top w:val="none" w:sz="0" w:space="0" w:color="auto"/>
            <w:left w:val="none" w:sz="0" w:space="0" w:color="auto"/>
            <w:bottom w:val="none" w:sz="0" w:space="0" w:color="auto"/>
            <w:right w:val="none" w:sz="0" w:space="0" w:color="auto"/>
          </w:divBdr>
          <w:divsChild>
            <w:div w:id="246158080">
              <w:marLeft w:val="0"/>
              <w:marRight w:val="0"/>
              <w:marTop w:val="0"/>
              <w:marBottom w:val="0"/>
              <w:divBdr>
                <w:top w:val="none" w:sz="0" w:space="0" w:color="auto"/>
                <w:left w:val="none" w:sz="0" w:space="0" w:color="auto"/>
                <w:bottom w:val="none" w:sz="0" w:space="0" w:color="auto"/>
                <w:right w:val="none" w:sz="0" w:space="0" w:color="auto"/>
              </w:divBdr>
            </w:div>
            <w:div w:id="1665695498">
              <w:marLeft w:val="0"/>
              <w:marRight w:val="0"/>
              <w:marTop w:val="0"/>
              <w:marBottom w:val="0"/>
              <w:divBdr>
                <w:top w:val="none" w:sz="0" w:space="0" w:color="auto"/>
                <w:left w:val="none" w:sz="0" w:space="0" w:color="auto"/>
                <w:bottom w:val="none" w:sz="0" w:space="0" w:color="auto"/>
                <w:right w:val="none" w:sz="0" w:space="0" w:color="auto"/>
              </w:divBdr>
              <w:divsChild>
                <w:div w:id="1715885820">
                  <w:marLeft w:val="0"/>
                  <w:marRight w:val="0"/>
                  <w:marTop w:val="0"/>
                  <w:marBottom w:val="0"/>
                  <w:divBdr>
                    <w:top w:val="none" w:sz="0" w:space="0" w:color="auto"/>
                    <w:left w:val="none" w:sz="0" w:space="0" w:color="auto"/>
                    <w:bottom w:val="none" w:sz="0" w:space="0" w:color="auto"/>
                    <w:right w:val="none" w:sz="0" w:space="0" w:color="auto"/>
                  </w:divBdr>
                </w:div>
                <w:div w:id="469055337">
                  <w:marLeft w:val="0"/>
                  <w:marRight w:val="0"/>
                  <w:marTop w:val="0"/>
                  <w:marBottom w:val="0"/>
                  <w:divBdr>
                    <w:top w:val="none" w:sz="0" w:space="0" w:color="auto"/>
                    <w:left w:val="none" w:sz="0" w:space="0" w:color="auto"/>
                    <w:bottom w:val="none" w:sz="0" w:space="0" w:color="auto"/>
                    <w:right w:val="none" w:sz="0" w:space="0" w:color="auto"/>
                  </w:divBdr>
                </w:div>
                <w:div w:id="1736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72c64390b53d11eab9d9cd0c85e0b74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72c64390b53d11eab9d9cd0c85e0b745"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72c64390b53d11eab9d9cd0c85e0b745" TargetMode="External"/><Relationship Id="rId25" Type="http://schemas.openxmlformats.org/officeDocument/2006/relationships/hyperlink" Target="https://www.e-tar.lt/portal/legalAct.html?documentId=72c64390b53d11eab9d9cd0c85e0b745" TargetMode="External"/><Relationship Id="rId2" Type="http://schemas.openxmlformats.org/officeDocument/2006/relationships/styles" Target="styles.xml"/><Relationship Id="rId16" Type="http://schemas.openxmlformats.org/officeDocument/2006/relationships/hyperlink" Target="https://www.e-tar.lt/portal/legalAct.html?documentId=72c64390b53d11eab9d9cd0c85e0b745" TargetMode="External"/><Relationship Id="rId20" Type="http://schemas.openxmlformats.org/officeDocument/2006/relationships/hyperlink" Target="https://www.e-tar.lt/portal/legalAct.html?documentId=72c64390b53d11eab9d9cd0c85e0b7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72c64390b53d11eab9d9cd0c85e0b745" TargetMode="External"/><Relationship Id="rId5" Type="http://schemas.openxmlformats.org/officeDocument/2006/relationships/footnotes" Target="footnotes.xml"/><Relationship Id="rId15" Type="http://schemas.openxmlformats.org/officeDocument/2006/relationships/hyperlink" Target="https://www.e-tar.lt/portal/legalAct.html?documentId=72c64390b53d11eab9d9cd0c85e0b745" TargetMode="External"/><Relationship Id="rId23" Type="http://schemas.openxmlformats.org/officeDocument/2006/relationships/hyperlink" Target="https://www.e-tar.lt/portal/legalAct.html?documentId=72c64390b53d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72c64390b53d11eab9d9cd0c85e0b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72c64390b53d11eab9d9cd0c85e0b745"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3183B95-D370-4930-A93C-B9FE24E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12489</Words>
  <Characters>7119</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Pauparytė-Mažeikienė</dc:creator>
  <cp:lastModifiedBy>Daiva</cp:lastModifiedBy>
  <cp:revision>2</cp:revision>
  <cp:lastPrinted>2019-06-13T08:35:00Z</cp:lastPrinted>
  <dcterms:created xsi:type="dcterms:W3CDTF">2020-07-01T11:31:00Z</dcterms:created>
  <dcterms:modified xsi:type="dcterms:W3CDTF">2020-07-01T11:31:00Z</dcterms:modified>
</cp:coreProperties>
</file>